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7194B" w14:textId="19FDC021" w:rsidR="004F2E71" w:rsidRPr="00556DAB" w:rsidRDefault="004F2E71" w:rsidP="009D0BF0">
      <w:pPr>
        <w:spacing w:after="360" w:line="276" w:lineRule="auto"/>
        <w:jc w:val="both"/>
      </w:pPr>
      <w:bookmarkStart w:id="0" w:name="_GoBack"/>
      <w:bookmarkEnd w:id="0"/>
      <w:r w:rsidRPr="00556DAB">
        <w:rPr>
          <w:b/>
          <w:bCs/>
        </w:rPr>
        <w:t xml:space="preserve">Nr sprawy: </w:t>
      </w:r>
      <w:r w:rsidR="0002086B" w:rsidRPr="00556DAB">
        <w:rPr>
          <w:b/>
          <w:bCs/>
        </w:rPr>
        <w:t>ZP.271</w:t>
      </w:r>
      <w:r w:rsidR="00415039" w:rsidRPr="00556DAB">
        <w:rPr>
          <w:b/>
          <w:bCs/>
        </w:rPr>
        <w:t>.</w:t>
      </w:r>
      <w:r w:rsidR="004A7B56">
        <w:rPr>
          <w:b/>
          <w:bCs/>
        </w:rPr>
        <w:t>3.2022</w:t>
      </w:r>
      <w:r w:rsidR="00415039" w:rsidRPr="00556DAB">
        <w:tab/>
      </w:r>
      <w:r w:rsidR="00415039" w:rsidRPr="00556DAB">
        <w:tab/>
      </w:r>
      <w:r w:rsidR="00415039" w:rsidRPr="00556DAB">
        <w:tab/>
      </w:r>
      <w:r w:rsidR="00415039" w:rsidRPr="00556DAB">
        <w:tab/>
      </w:r>
      <w:r w:rsidR="00415039" w:rsidRPr="00556DAB">
        <w:tab/>
      </w:r>
      <w:r w:rsidR="00415039" w:rsidRPr="00556DAB">
        <w:tab/>
      </w:r>
      <w:r w:rsidR="00415039" w:rsidRPr="00556DAB">
        <w:tab/>
      </w:r>
      <w:r w:rsidRPr="00556DAB">
        <w:rPr>
          <w:b/>
        </w:rPr>
        <w:t>Załącznik nr</w:t>
      </w:r>
      <w:r w:rsidR="00C73B96" w:rsidRPr="00556DAB">
        <w:rPr>
          <w:b/>
        </w:rPr>
        <w:t xml:space="preserve"> </w:t>
      </w:r>
      <w:r w:rsidR="00614F53">
        <w:rPr>
          <w:b/>
        </w:rPr>
        <w:t>6</w:t>
      </w:r>
    </w:p>
    <w:p w14:paraId="75397DAA" w14:textId="1048DDA7" w:rsidR="007D0425" w:rsidRDefault="004F2E71" w:rsidP="007D0425">
      <w:pPr>
        <w:spacing w:after="120" w:line="276" w:lineRule="auto"/>
        <w:jc w:val="center"/>
        <w:rPr>
          <w:b/>
          <w:bCs/>
          <w:sz w:val="28"/>
        </w:rPr>
      </w:pPr>
      <w:r w:rsidRPr="00556DAB">
        <w:rPr>
          <w:b/>
          <w:bCs/>
          <w:sz w:val="28"/>
        </w:rPr>
        <w:t>Umowa nr ZP/..../20</w:t>
      </w:r>
      <w:r w:rsidR="00E5628C" w:rsidRPr="00556DAB">
        <w:rPr>
          <w:b/>
          <w:bCs/>
          <w:sz w:val="28"/>
        </w:rPr>
        <w:t>2</w:t>
      </w:r>
      <w:r w:rsidR="004A7B56">
        <w:rPr>
          <w:b/>
          <w:bCs/>
          <w:sz w:val="28"/>
        </w:rPr>
        <w:t>2</w:t>
      </w:r>
    </w:p>
    <w:p w14:paraId="23FD9257" w14:textId="09CCC817" w:rsidR="004F2E71" w:rsidRPr="00556DAB" w:rsidRDefault="00F00CE2" w:rsidP="009D0BF0">
      <w:pPr>
        <w:spacing w:line="276" w:lineRule="auto"/>
        <w:jc w:val="both"/>
      </w:pPr>
      <w:r>
        <w:t>Zawarta w</w:t>
      </w:r>
      <w:r w:rsidR="004F2E71" w:rsidRPr="00556DAB">
        <w:t xml:space="preserve"> dniu ………..…20</w:t>
      </w:r>
      <w:r w:rsidR="00E5628C" w:rsidRPr="00556DAB">
        <w:t>2</w:t>
      </w:r>
      <w:r w:rsidR="004A7B56">
        <w:t>2</w:t>
      </w:r>
      <w:r w:rsidR="004F2E71" w:rsidRPr="00556DAB">
        <w:t xml:space="preserve"> r. pomiędzy Miastem Suwałki, ul. Mickiewicza 1, 16-400 Suwałki,</w:t>
      </w:r>
      <w:r w:rsidR="00415039" w:rsidRPr="00556DAB">
        <w:t xml:space="preserve"> </w:t>
      </w:r>
      <w:r w:rsidR="004F2E71" w:rsidRPr="00556DAB">
        <w:t>NIP: 844-215-51-52, Regon: 790671030, zwanym dalej w skrócie Zamawiającym, reprezentowanym przez:</w:t>
      </w:r>
    </w:p>
    <w:p w14:paraId="51E3CD4D" w14:textId="77777777" w:rsidR="004F2E71" w:rsidRPr="00556DAB" w:rsidRDefault="004F2E71" w:rsidP="009D0BF0">
      <w:pPr>
        <w:spacing w:line="276" w:lineRule="auto"/>
        <w:jc w:val="both"/>
      </w:pPr>
      <w:r w:rsidRPr="00556DAB">
        <w:t>Prezydenta Miasta Suwałk – Czesława Renkiewicza</w:t>
      </w:r>
    </w:p>
    <w:p w14:paraId="2B47D791" w14:textId="77777777" w:rsidR="004F2E71" w:rsidRPr="00556DAB" w:rsidRDefault="004F2E71" w:rsidP="009D0BF0">
      <w:pPr>
        <w:spacing w:line="276" w:lineRule="auto"/>
        <w:jc w:val="both"/>
      </w:pPr>
      <w:r w:rsidRPr="00556DAB">
        <w:t>przy kontrasygnacie:</w:t>
      </w:r>
    </w:p>
    <w:p w14:paraId="7E25B249" w14:textId="77777777" w:rsidR="004F2E71" w:rsidRPr="00556DAB" w:rsidRDefault="004F2E71" w:rsidP="009D0BF0">
      <w:pPr>
        <w:spacing w:line="276" w:lineRule="auto"/>
        <w:jc w:val="both"/>
      </w:pPr>
      <w:r w:rsidRPr="00556DAB">
        <w:t>Skarbnika Miasta -  Wiesława Stelmacha</w:t>
      </w:r>
    </w:p>
    <w:p w14:paraId="073587D8" w14:textId="4AAF0813" w:rsidR="004F2E71" w:rsidRPr="00556DAB" w:rsidRDefault="004F2E71" w:rsidP="009D0BF0">
      <w:pPr>
        <w:spacing w:line="276" w:lineRule="auto"/>
        <w:jc w:val="both"/>
      </w:pPr>
      <w:r w:rsidRPr="00556DAB">
        <w:t xml:space="preserve">a ..................................................................................................., zwanym dalej </w:t>
      </w:r>
      <w:r w:rsidR="00415039" w:rsidRPr="00556DAB">
        <w:t>Wykonawcą</w:t>
      </w:r>
      <w:r w:rsidRPr="00556DAB">
        <w:t>, reprezentowanym przez:</w:t>
      </w:r>
    </w:p>
    <w:p w14:paraId="2BA91D8C" w14:textId="77777777" w:rsidR="004F2E71" w:rsidRPr="00556DAB" w:rsidRDefault="004F2E71" w:rsidP="009D0BF0">
      <w:pPr>
        <w:spacing w:line="276" w:lineRule="auto"/>
        <w:jc w:val="both"/>
      </w:pPr>
      <w:r w:rsidRPr="00556DAB">
        <w:t>...............................................................................................................</w:t>
      </w:r>
    </w:p>
    <w:p w14:paraId="11DF408E" w14:textId="6EF6562D" w:rsidR="003B7395" w:rsidRPr="00556DAB" w:rsidRDefault="004F2E71" w:rsidP="009D0BF0">
      <w:pPr>
        <w:spacing w:line="276" w:lineRule="auto"/>
        <w:jc w:val="both"/>
      </w:pPr>
      <w:r w:rsidRPr="00556DAB">
        <w:t xml:space="preserve">w rezultacie dokonania przez Zamawiającego wyboru </w:t>
      </w:r>
      <w:r w:rsidR="00415039" w:rsidRPr="00556DAB">
        <w:t>Wykonawcy</w:t>
      </w:r>
      <w:r w:rsidRPr="00556DAB">
        <w:t xml:space="preserve"> w </w:t>
      </w:r>
      <w:r w:rsidR="001A474B" w:rsidRPr="00556DAB">
        <w:t>trybie podstawowym</w:t>
      </w:r>
      <w:r w:rsidR="001A474B" w:rsidRPr="00556DAB">
        <w:br/>
      </w:r>
      <w:r w:rsidR="00614F53">
        <w:t>z możliwością</w:t>
      </w:r>
      <w:r w:rsidR="00415039" w:rsidRPr="00556DAB">
        <w:t xml:space="preserve"> negocjacji</w:t>
      </w:r>
      <w:r w:rsidR="002016A9" w:rsidRPr="00556DAB">
        <w:t xml:space="preserve"> </w:t>
      </w:r>
      <w:r w:rsidR="00415039" w:rsidRPr="00556DAB">
        <w:t xml:space="preserve">w postepowaniu </w:t>
      </w:r>
      <w:r w:rsidR="002016A9" w:rsidRPr="00556DAB">
        <w:t xml:space="preserve">nr </w:t>
      </w:r>
      <w:r w:rsidR="002016A9" w:rsidRPr="002B706D">
        <w:rPr>
          <w:b/>
        </w:rPr>
        <w:t>ZP.271.</w:t>
      </w:r>
      <w:r w:rsidR="004A7B56">
        <w:rPr>
          <w:b/>
        </w:rPr>
        <w:t>3.2022</w:t>
      </w:r>
      <w:r w:rsidR="00E5628C" w:rsidRPr="00556DAB">
        <w:t xml:space="preserve"> </w:t>
      </w:r>
      <w:r w:rsidRPr="00556DAB">
        <w:t xml:space="preserve">zgodnie z art. </w:t>
      </w:r>
      <w:r w:rsidR="001A474B" w:rsidRPr="00556DAB">
        <w:t xml:space="preserve">275 pkt </w:t>
      </w:r>
      <w:r w:rsidR="00614F53">
        <w:t>2</w:t>
      </w:r>
      <w:r w:rsidRPr="00556DAB">
        <w:t xml:space="preserve"> ustawy</w:t>
      </w:r>
      <w:r w:rsidR="002C279C" w:rsidRPr="00556DAB">
        <w:t xml:space="preserve"> z dnia </w:t>
      </w:r>
      <w:r w:rsidR="00CA6E3B" w:rsidRPr="00556DAB">
        <w:t>11 września 2019 r</w:t>
      </w:r>
      <w:r w:rsidRPr="00556DAB">
        <w:t>.</w:t>
      </w:r>
      <w:r w:rsidR="00DD4ADA" w:rsidRPr="00556DAB">
        <w:t xml:space="preserve"> </w:t>
      </w:r>
      <w:r w:rsidRPr="00556DAB">
        <w:t xml:space="preserve">Prawo zamówień </w:t>
      </w:r>
      <w:r w:rsidR="00FB3C84" w:rsidRPr="00556DAB">
        <w:t>publicznych (</w:t>
      </w:r>
      <w:r w:rsidR="00465D4C" w:rsidRPr="00465D4C">
        <w:t>Dz. U. z 2021 r., poz. 1129 ze zm.</w:t>
      </w:r>
      <w:r w:rsidR="000F6191" w:rsidRPr="00556DAB">
        <w:t>)</w:t>
      </w:r>
      <w:r w:rsidR="00C73B96" w:rsidRPr="00556DAB">
        <w:t xml:space="preserve"> d</w:t>
      </w:r>
      <w:r w:rsidR="00415039" w:rsidRPr="00556DAB">
        <w:t>a</w:t>
      </w:r>
      <w:r w:rsidR="00C73B96" w:rsidRPr="00556DAB">
        <w:t>lej zwanej P</w:t>
      </w:r>
      <w:r w:rsidR="001A474B" w:rsidRPr="00556DAB">
        <w:t>zp</w:t>
      </w:r>
      <w:r w:rsidR="00C73B96" w:rsidRPr="00556DAB">
        <w:t xml:space="preserve"> lub ustawą</w:t>
      </w:r>
      <w:r w:rsidR="00FB3C84" w:rsidRPr="00556DAB">
        <w:t>, została</w:t>
      </w:r>
      <w:r w:rsidRPr="00556DAB">
        <w:t xml:space="preserve"> zawarta umowa treści następującej:</w:t>
      </w:r>
    </w:p>
    <w:p w14:paraId="1CF05DF4" w14:textId="53E0BF2D" w:rsidR="004F2E71" w:rsidRPr="00556DAB" w:rsidRDefault="004F2E71" w:rsidP="009D0BF0">
      <w:pPr>
        <w:spacing w:before="240" w:line="276" w:lineRule="auto"/>
        <w:jc w:val="center"/>
        <w:rPr>
          <w:b/>
        </w:rPr>
      </w:pPr>
      <w:r w:rsidRPr="00556DAB">
        <w:rPr>
          <w:b/>
        </w:rPr>
        <w:t>§</w:t>
      </w:r>
      <w:r w:rsidR="001A474B" w:rsidRPr="00556DAB">
        <w:rPr>
          <w:b/>
        </w:rPr>
        <w:t xml:space="preserve"> </w:t>
      </w:r>
      <w:r w:rsidRPr="00556DAB">
        <w:rPr>
          <w:b/>
        </w:rPr>
        <w:t>1</w:t>
      </w:r>
    </w:p>
    <w:p w14:paraId="4C510938" w14:textId="77777777" w:rsidR="004F2E71" w:rsidRPr="00556DAB" w:rsidRDefault="004F2E71" w:rsidP="009D0BF0">
      <w:pPr>
        <w:spacing w:after="120" w:line="276" w:lineRule="auto"/>
        <w:jc w:val="center"/>
        <w:rPr>
          <w:b/>
          <w:sz w:val="20"/>
          <w:szCs w:val="20"/>
        </w:rPr>
      </w:pPr>
      <w:r w:rsidRPr="00556DAB">
        <w:rPr>
          <w:b/>
          <w:sz w:val="20"/>
          <w:szCs w:val="20"/>
        </w:rPr>
        <w:t>(przedmiot zamówienia)</w:t>
      </w:r>
    </w:p>
    <w:p w14:paraId="45533BAB" w14:textId="75C821EB" w:rsidR="009D0BF0" w:rsidRPr="001E21B1" w:rsidRDefault="007D69E7" w:rsidP="000B5F01">
      <w:pPr>
        <w:pStyle w:val="Akapitzlist"/>
        <w:numPr>
          <w:ilvl w:val="0"/>
          <w:numId w:val="6"/>
        </w:numPr>
        <w:ind w:left="284" w:hanging="284"/>
        <w:jc w:val="both"/>
        <w:rPr>
          <w:rFonts w:ascii="Times New Roman" w:hAnsi="Times New Roman"/>
          <w:sz w:val="24"/>
          <w:szCs w:val="24"/>
        </w:rPr>
      </w:pPr>
      <w:r w:rsidRPr="00556DAB">
        <w:rPr>
          <w:rFonts w:ascii="Times New Roman" w:hAnsi="Times New Roman"/>
          <w:sz w:val="24"/>
          <w:szCs w:val="24"/>
        </w:rPr>
        <w:t>Przedmiotem niniejszej umowy jest</w:t>
      </w:r>
      <w:r w:rsidR="00BA157B" w:rsidRPr="00556DAB">
        <w:rPr>
          <w:rFonts w:ascii="Times New Roman" w:hAnsi="Times New Roman"/>
          <w:sz w:val="24"/>
          <w:szCs w:val="24"/>
        </w:rPr>
        <w:t xml:space="preserve"> </w:t>
      </w:r>
      <w:r w:rsidR="004A7B56" w:rsidRPr="004A7B56">
        <w:rPr>
          <w:rFonts w:ascii="Times New Roman" w:hAnsi="Times New Roman"/>
          <w:b/>
          <w:sz w:val="24"/>
          <w:szCs w:val="24"/>
        </w:rPr>
        <w:t>Opracowanie dokumentacji projektowej: Budowa ul. Rycerskiej, ul. Hetmańskiej (przedłużenie do ul. Rycerskiej), ul. Kawaleryjskiej (przedłużenie do ul. Rycerskiej), ul. Powstańców Śląskich (przedłużenie do ul. Rycerskiej) wraz z niezbędną infrastrukturą techniczną</w:t>
      </w:r>
      <w:r w:rsidR="00465D4C" w:rsidRPr="00465D4C">
        <w:rPr>
          <w:rFonts w:ascii="Times New Roman" w:hAnsi="Times New Roman"/>
          <w:b/>
          <w:sz w:val="24"/>
          <w:szCs w:val="24"/>
        </w:rPr>
        <w:t xml:space="preserve"> </w:t>
      </w:r>
      <w:r w:rsidRPr="001E21B1">
        <w:rPr>
          <w:rFonts w:ascii="Times New Roman" w:hAnsi="Times New Roman"/>
          <w:sz w:val="24"/>
          <w:szCs w:val="24"/>
        </w:rPr>
        <w:t>zgodnie z ofertą z dnia</w:t>
      </w:r>
      <w:r w:rsidR="009D0BF0" w:rsidRPr="001E21B1">
        <w:rPr>
          <w:rFonts w:ascii="Times New Roman" w:hAnsi="Times New Roman"/>
          <w:sz w:val="24"/>
          <w:szCs w:val="24"/>
        </w:rPr>
        <w:t xml:space="preserve"> </w:t>
      </w:r>
      <w:r w:rsidRPr="001E21B1">
        <w:rPr>
          <w:rFonts w:ascii="Times New Roman" w:hAnsi="Times New Roman"/>
          <w:sz w:val="24"/>
          <w:szCs w:val="24"/>
        </w:rPr>
        <w:t>………………</w:t>
      </w:r>
      <w:r w:rsidR="00CE6209" w:rsidRPr="001E21B1">
        <w:rPr>
          <w:rFonts w:ascii="Times New Roman" w:hAnsi="Times New Roman"/>
          <w:sz w:val="24"/>
          <w:szCs w:val="24"/>
        </w:rPr>
        <w:t xml:space="preserve"> </w:t>
      </w:r>
    </w:p>
    <w:p w14:paraId="0A0349B8" w14:textId="73A6DA31" w:rsidR="009D0BF0" w:rsidRPr="001E21B1" w:rsidRDefault="00FB3C84" w:rsidP="00857383">
      <w:pPr>
        <w:pStyle w:val="Akapitzlist"/>
        <w:numPr>
          <w:ilvl w:val="0"/>
          <w:numId w:val="6"/>
        </w:numPr>
        <w:ind w:left="284" w:hanging="284"/>
        <w:jc w:val="both"/>
        <w:rPr>
          <w:rFonts w:ascii="Times New Roman" w:hAnsi="Times New Roman"/>
          <w:b/>
          <w:i/>
          <w:sz w:val="24"/>
          <w:szCs w:val="24"/>
        </w:rPr>
      </w:pPr>
      <w:r w:rsidRPr="001E21B1">
        <w:rPr>
          <w:rFonts w:ascii="Times New Roman" w:hAnsi="Times New Roman"/>
          <w:sz w:val="24"/>
          <w:szCs w:val="24"/>
        </w:rPr>
        <w:t>Szczegółowy opis przedmiotu</w:t>
      </w:r>
      <w:r w:rsidR="00F75C9A" w:rsidRPr="001E21B1">
        <w:rPr>
          <w:rFonts w:ascii="Times New Roman" w:hAnsi="Times New Roman"/>
          <w:sz w:val="24"/>
          <w:szCs w:val="24"/>
        </w:rPr>
        <w:t xml:space="preserve"> </w:t>
      </w:r>
      <w:r w:rsidR="00E90B66" w:rsidRPr="001E21B1">
        <w:rPr>
          <w:rFonts w:ascii="Times New Roman" w:hAnsi="Times New Roman"/>
          <w:sz w:val="24"/>
          <w:szCs w:val="24"/>
        </w:rPr>
        <w:t xml:space="preserve">zamówienia </w:t>
      </w:r>
      <w:r w:rsidRPr="001E21B1">
        <w:rPr>
          <w:rFonts w:ascii="Times New Roman" w:hAnsi="Times New Roman"/>
          <w:sz w:val="24"/>
          <w:szCs w:val="24"/>
        </w:rPr>
        <w:t>zawiera załącznik</w:t>
      </w:r>
      <w:r w:rsidR="007D69E7" w:rsidRPr="001E21B1">
        <w:rPr>
          <w:rFonts w:ascii="Times New Roman" w:hAnsi="Times New Roman"/>
          <w:sz w:val="24"/>
          <w:szCs w:val="24"/>
        </w:rPr>
        <w:t xml:space="preserve"> nr 1 </w:t>
      </w:r>
      <w:r w:rsidR="00785095" w:rsidRPr="001E21B1">
        <w:rPr>
          <w:rFonts w:ascii="Times New Roman" w:hAnsi="Times New Roman"/>
          <w:sz w:val="24"/>
          <w:szCs w:val="24"/>
        </w:rPr>
        <w:t>do SWZ</w:t>
      </w:r>
      <w:r w:rsidR="00240F5E" w:rsidRPr="001E21B1">
        <w:rPr>
          <w:rFonts w:ascii="Times New Roman" w:hAnsi="Times New Roman"/>
          <w:sz w:val="24"/>
          <w:szCs w:val="24"/>
        </w:rPr>
        <w:t>.</w:t>
      </w:r>
    </w:p>
    <w:p w14:paraId="264ADF0E" w14:textId="3B2FD596" w:rsidR="009D0BF0" w:rsidRPr="001E21B1" w:rsidRDefault="001D4783" w:rsidP="00857383">
      <w:pPr>
        <w:pStyle w:val="Akapitzlist"/>
        <w:numPr>
          <w:ilvl w:val="0"/>
          <w:numId w:val="6"/>
        </w:numPr>
        <w:ind w:left="284" w:hanging="284"/>
        <w:jc w:val="both"/>
        <w:rPr>
          <w:rFonts w:ascii="Times New Roman" w:hAnsi="Times New Roman"/>
          <w:b/>
          <w:i/>
          <w:sz w:val="24"/>
          <w:szCs w:val="24"/>
        </w:rPr>
      </w:pPr>
      <w:r w:rsidRPr="001E21B1">
        <w:rPr>
          <w:rFonts w:ascii="Times New Roman" w:hAnsi="Times New Roman"/>
          <w:sz w:val="24"/>
          <w:szCs w:val="24"/>
        </w:rPr>
        <w:t xml:space="preserve"> </w:t>
      </w:r>
      <w:r w:rsidR="004F2E71" w:rsidRPr="001E21B1">
        <w:rPr>
          <w:rFonts w:ascii="Times New Roman" w:hAnsi="Times New Roman"/>
          <w:sz w:val="24"/>
          <w:szCs w:val="24"/>
        </w:rPr>
        <w:t>Integralnymi składnikami umowy są następujące dokumenty:</w:t>
      </w:r>
    </w:p>
    <w:p w14:paraId="44FDCAD5" w14:textId="0058E58E" w:rsidR="009D0BF0" w:rsidRPr="001E21B1" w:rsidRDefault="004F2E71" w:rsidP="00E05B75">
      <w:pPr>
        <w:pStyle w:val="Akapitzlist"/>
        <w:numPr>
          <w:ilvl w:val="1"/>
          <w:numId w:val="6"/>
        </w:numPr>
        <w:ind w:left="426" w:hanging="142"/>
        <w:jc w:val="both"/>
        <w:rPr>
          <w:rFonts w:ascii="Times New Roman" w:hAnsi="Times New Roman"/>
          <w:sz w:val="24"/>
          <w:szCs w:val="24"/>
        </w:rPr>
      </w:pPr>
      <w:r w:rsidRPr="001E21B1">
        <w:rPr>
          <w:rFonts w:ascii="Times New Roman" w:hAnsi="Times New Roman"/>
          <w:sz w:val="24"/>
          <w:szCs w:val="24"/>
        </w:rPr>
        <w:t xml:space="preserve">Specyfikacja </w:t>
      </w:r>
      <w:r w:rsidR="009D0BF0" w:rsidRPr="001E21B1">
        <w:rPr>
          <w:rFonts w:ascii="Times New Roman" w:hAnsi="Times New Roman"/>
          <w:sz w:val="24"/>
          <w:szCs w:val="24"/>
        </w:rPr>
        <w:t>Warunków Zamówienia (S</w:t>
      </w:r>
      <w:r w:rsidRPr="001E21B1">
        <w:rPr>
          <w:rFonts w:ascii="Times New Roman" w:hAnsi="Times New Roman"/>
          <w:sz w:val="24"/>
          <w:szCs w:val="24"/>
        </w:rPr>
        <w:t>WZ)</w:t>
      </w:r>
      <w:r w:rsidR="002016A9" w:rsidRPr="001E21B1">
        <w:rPr>
          <w:rFonts w:ascii="Times New Roman" w:hAnsi="Times New Roman"/>
          <w:sz w:val="24"/>
          <w:szCs w:val="24"/>
        </w:rPr>
        <w:t xml:space="preserve"> wraz z załącznikami</w:t>
      </w:r>
      <w:r w:rsidR="00DF6C3D" w:rsidRPr="001E21B1">
        <w:rPr>
          <w:rFonts w:ascii="Times New Roman" w:hAnsi="Times New Roman"/>
          <w:sz w:val="24"/>
          <w:szCs w:val="24"/>
        </w:rPr>
        <w:t>,</w:t>
      </w:r>
    </w:p>
    <w:p w14:paraId="30A1B130" w14:textId="77777777" w:rsidR="009D0BF0" w:rsidRPr="001E21B1" w:rsidRDefault="004F2E71" w:rsidP="00E05B75">
      <w:pPr>
        <w:pStyle w:val="Akapitzlist"/>
        <w:numPr>
          <w:ilvl w:val="1"/>
          <w:numId w:val="6"/>
        </w:numPr>
        <w:ind w:left="426" w:hanging="142"/>
        <w:jc w:val="both"/>
        <w:rPr>
          <w:rFonts w:ascii="Times New Roman" w:hAnsi="Times New Roman"/>
          <w:sz w:val="24"/>
          <w:szCs w:val="24"/>
        </w:rPr>
      </w:pPr>
      <w:r w:rsidRPr="001E21B1">
        <w:rPr>
          <w:rFonts w:ascii="Times New Roman" w:hAnsi="Times New Roman"/>
          <w:sz w:val="24"/>
          <w:szCs w:val="24"/>
        </w:rPr>
        <w:t xml:space="preserve">Oferta </w:t>
      </w:r>
      <w:r w:rsidR="003549A4" w:rsidRPr="001E21B1">
        <w:rPr>
          <w:rFonts w:ascii="Times New Roman" w:hAnsi="Times New Roman"/>
          <w:sz w:val="24"/>
          <w:szCs w:val="24"/>
        </w:rPr>
        <w:t>Wykonawcy</w:t>
      </w:r>
      <w:r w:rsidRPr="001E21B1">
        <w:rPr>
          <w:rFonts w:ascii="Times New Roman" w:hAnsi="Times New Roman"/>
          <w:sz w:val="24"/>
          <w:szCs w:val="24"/>
        </w:rPr>
        <w:t xml:space="preserve"> wraz z </w:t>
      </w:r>
      <w:r w:rsidR="004A17F0" w:rsidRPr="001E21B1">
        <w:rPr>
          <w:rFonts w:ascii="Times New Roman" w:hAnsi="Times New Roman"/>
          <w:sz w:val="24"/>
          <w:szCs w:val="24"/>
        </w:rPr>
        <w:t>załącznikami</w:t>
      </w:r>
      <w:r w:rsidR="00DD699D" w:rsidRPr="001E21B1">
        <w:rPr>
          <w:rFonts w:ascii="Times New Roman" w:hAnsi="Times New Roman"/>
          <w:sz w:val="24"/>
          <w:szCs w:val="24"/>
        </w:rPr>
        <w:t>.</w:t>
      </w:r>
    </w:p>
    <w:p w14:paraId="6E644A0D" w14:textId="77777777" w:rsidR="009D0BF0" w:rsidRPr="001E21B1" w:rsidRDefault="00DD699D" w:rsidP="00857383">
      <w:pPr>
        <w:pStyle w:val="Akapitzlist"/>
        <w:numPr>
          <w:ilvl w:val="0"/>
          <w:numId w:val="6"/>
        </w:numPr>
        <w:ind w:left="284" w:hanging="284"/>
        <w:jc w:val="both"/>
        <w:rPr>
          <w:rFonts w:ascii="Times New Roman" w:hAnsi="Times New Roman"/>
          <w:sz w:val="24"/>
          <w:szCs w:val="24"/>
        </w:rPr>
      </w:pPr>
      <w:r w:rsidRPr="001E21B1">
        <w:rPr>
          <w:rFonts w:ascii="Times New Roman" w:hAnsi="Times New Roman"/>
          <w:sz w:val="24"/>
          <w:szCs w:val="24"/>
        </w:rPr>
        <w:t xml:space="preserve">Do celów wykładni strony postanawiają, że pierwszeństwo ma niniejsza umowa, a następnie kolejno dokumenty wymienione w ust. </w:t>
      </w:r>
      <w:r w:rsidR="009D0BF0" w:rsidRPr="001E21B1">
        <w:rPr>
          <w:rFonts w:ascii="Times New Roman" w:hAnsi="Times New Roman"/>
          <w:sz w:val="24"/>
          <w:szCs w:val="24"/>
        </w:rPr>
        <w:t>3.</w:t>
      </w:r>
    </w:p>
    <w:p w14:paraId="6BC8C518" w14:textId="77777777" w:rsidR="000B5F01" w:rsidRPr="000B5F01" w:rsidRDefault="00917D5F" w:rsidP="000B5F01">
      <w:pPr>
        <w:pStyle w:val="Akapitzlist"/>
        <w:numPr>
          <w:ilvl w:val="0"/>
          <w:numId w:val="6"/>
        </w:numPr>
        <w:ind w:left="284" w:hanging="284"/>
        <w:rPr>
          <w:rFonts w:ascii="Times New Roman" w:hAnsi="Times New Roman"/>
          <w:sz w:val="24"/>
          <w:szCs w:val="24"/>
        </w:rPr>
      </w:pPr>
      <w:r w:rsidRPr="000B5F01">
        <w:rPr>
          <w:rFonts w:ascii="Times New Roman" w:hAnsi="Times New Roman"/>
          <w:sz w:val="24"/>
          <w:szCs w:val="24"/>
        </w:rPr>
        <w:t xml:space="preserve">Przedmiot Umowy będzie wykonany przez </w:t>
      </w:r>
      <w:r w:rsidR="002D14CC" w:rsidRPr="000B5F01">
        <w:rPr>
          <w:rFonts w:ascii="Times New Roman" w:hAnsi="Times New Roman"/>
          <w:sz w:val="24"/>
          <w:szCs w:val="24"/>
        </w:rPr>
        <w:t>Wykonawcę</w:t>
      </w:r>
      <w:r w:rsidRPr="000B5F01">
        <w:rPr>
          <w:rFonts w:ascii="Times New Roman" w:hAnsi="Times New Roman"/>
          <w:sz w:val="24"/>
          <w:szCs w:val="24"/>
        </w:rPr>
        <w:t xml:space="preserve"> w </w:t>
      </w:r>
      <w:r w:rsidR="002B706D" w:rsidRPr="000B5F01">
        <w:rPr>
          <w:rFonts w:ascii="Times New Roman" w:hAnsi="Times New Roman"/>
          <w:sz w:val="24"/>
          <w:szCs w:val="24"/>
        </w:rPr>
        <w:t>trzech</w:t>
      </w:r>
      <w:r w:rsidR="004A3C0A" w:rsidRPr="000B5F01">
        <w:rPr>
          <w:rFonts w:ascii="Times New Roman" w:hAnsi="Times New Roman"/>
          <w:sz w:val="24"/>
          <w:szCs w:val="24"/>
        </w:rPr>
        <w:t xml:space="preserve"> </w:t>
      </w:r>
      <w:r w:rsidR="00C35B94" w:rsidRPr="000B5F01">
        <w:rPr>
          <w:rFonts w:ascii="Times New Roman" w:hAnsi="Times New Roman"/>
          <w:sz w:val="24"/>
          <w:szCs w:val="24"/>
        </w:rPr>
        <w:t>etapach:</w:t>
      </w:r>
    </w:p>
    <w:p w14:paraId="2FD10E71" w14:textId="58E19E56" w:rsidR="000B5F01" w:rsidRPr="000B5F01" w:rsidRDefault="000B5F01" w:rsidP="000B5F01">
      <w:pPr>
        <w:pStyle w:val="Akapitzlist"/>
        <w:ind w:left="284"/>
        <w:rPr>
          <w:rFonts w:ascii="Times New Roman" w:eastAsia="Times New Roman" w:hAnsi="Times New Roman"/>
          <w:sz w:val="24"/>
          <w:szCs w:val="24"/>
        </w:rPr>
      </w:pPr>
      <w:r w:rsidRPr="000B5F01">
        <w:rPr>
          <w:rFonts w:ascii="Times New Roman" w:eastAsia="Times New Roman" w:hAnsi="Times New Roman"/>
          <w:sz w:val="24"/>
          <w:szCs w:val="24"/>
        </w:rPr>
        <w:t xml:space="preserve">- </w:t>
      </w:r>
      <w:r w:rsidR="007D0425">
        <w:rPr>
          <w:rFonts w:ascii="Times New Roman" w:eastAsia="Times New Roman" w:hAnsi="Times New Roman"/>
          <w:sz w:val="24"/>
          <w:szCs w:val="24"/>
        </w:rPr>
        <w:t xml:space="preserve">etap I: </w:t>
      </w:r>
      <w:r w:rsidRPr="000B5F01">
        <w:rPr>
          <w:rFonts w:ascii="Times New Roman" w:eastAsia="Times New Roman" w:hAnsi="Times New Roman"/>
          <w:sz w:val="24"/>
          <w:szCs w:val="24"/>
        </w:rPr>
        <w:t>koncepcja wariantowa zagospodarowania terenu,</w:t>
      </w:r>
    </w:p>
    <w:p w14:paraId="009E9927" w14:textId="01A4956B" w:rsidR="000B5F01" w:rsidRPr="000B5F01" w:rsidRDefault="000B5F01" w:rsidP="000B5F01">
      <w:pPr>
        <w:pStyle w:val="Akapitzlist"/>
        <w:ind w:left="284"/>
        <w:rPr>
          <w:rFonts w:ascii="Times New Roman" w:eastAsia="Times New Roman" w:hAnsi="Times New Roman"/>
          <w:sz w:val="24"/>
          <w:szCs w:val="24"/>
        </w:rPr>
      </w:pPr>
      <w:r w:rsidRPr="000B5F01">
        <w:rPr>
          <w:rFonts w:ascii="Times New Roman" w:eastAsia="Times New Roman" w:hAnsi="Times New Roman"/>
          <w:sz w:val="24"/>
          <w:szCs w:val="24"/>
        </w:rPr>
        <w:t xml:space="preserve">- </w:t>
      </w:r>
      <w:r w:rsidR="007D0425">
        <w:rPr>
          <w:rFonts w:ascii="Times New Roman" w:eastAsia="Times New Roman" w:hAnsi="Times New Roman"/>
          <w:sz w:val="24"/>
          <w:szCs w:val="24"/>
        </w:rPr>
        <w:t xml:space="preserve">etap II: </w:t>
      </w:r>
      <w:r w:rsidRPr="000B5F01">
        <w:rPr>
          <w:rFonts w:ascii="Times New Roman" w:eastAsia="Times New Roman" w:hAnsi="Times New Roman"/>
          <w:sz w:val="24"/>
          <w:szCs w:val="24"/>
        </w:rPr>
        <w:t xml:space="preserve"> projekt zagospodarowania terenu z projektami architektoniczno – bud.,</w:t>
      </w:r>
    </w:p>
    <w:p w14:paraId="15D92574" w14:textId="2F1417DC" w:rsidR="000B5F01" w:rsidRPr="000B5F01" w:rsidRDefault="000B5F01" w:rsidP="000B5F01">
      <w:pPr>
        <w:pStyle w:val="Akapitzlist"/>
        <w:ind w:left="284"/>
        <w:rPr>
          <w:rFonts w:ascii="Times New Roman" w:hAnsi="Times New Roman"/>
          <w:sz w:val="24"/>
          <w:szCs w:val="24"/>
        </w:rPr>
      </w:pPr>
      <w:r w:rsidRPr="000B5F01">
        <w:rPr>
          <w:rFonts w:ascii="Times New Roman" w:eastAsia="Times New Roman" w:hAnsi="Times New Roman"/>
          <w:sz w:val="24"/>
          <w:szCs w:val="24"/>
        </w:rPr>
        <w:t xml:space="preserve">- </w:t>
      </w:r>
      <w:r w:rsidR="007D0425">
        <w:rPr>
          <w:rFonts w:ascii="Times New Roman" w:eastAsia="Times New Roman" w:hAnsi="Times New Roman"/>
          <w:sz w:val="24"/>
          <w:szCs w:val="24"/>
        </w:rPr>
        <w:t xml:space="preserve">etap III: </w:t>
      </w:r>
      <w:r w:rsidRPr="000B5F01">
        <w:rPr>
          <w:rFonts w:ascii="Times New Roman" w:eastAsia="Times New Roman" w:hAnsi="Times New Roman"/>
          <w:sz w:val="24"/>
          <w:szCs w:val="24"/>
        </w:rPr>
        <w:t xml:space="preserve"> projekt techniczny z pozostałą częścią  dokumentacji.</w:t>
      </w:r>
    </w:p>
    <w:p w14:paraId="1BB55AED" w14:textId="53155950" w:rsidR="00F2693E" w:rsidRPr="004B1043" w:rsidRDefault="00F2693E" w:rsidP="004B1043">
      <w:pPr>
        <w:pStyle w:val="Akapitzlist"/>
        <w:numPr>
          <w:ilvl w:val="0"/>
          <w:numId w:val="6"/>
        </w:numPr>
        <w:ind w:left="426" w:hanging="426"/>
        <w:jc w:val="both"/>
        <w:rPr>
          <w:rFonts w:ascii="Times New Roman" w:hAnsi="Times New Roman"/>
          <w:sz w:val="24"/>
          <w:szCs w:val="24"/>
        </w:rPr>
      </w:pPr>
      <w:r w:rsidRPr="004B1043">
        <w:rPr>
          <w:rFonts w:ascii="Times New Roman" w:hAnsi="Times New Roman"/>
          <w:sz w:val="24"/>
          <w:szCs w:val="24"/>
        </w:rPr>
        <w:t>Dokumentacja musi spełniać obowiązujące przepisy i warunki techniczno – budowlane oraz  być opracowana zgodnie z Rozporządzeniem Ministra Rozwoju z dnia 11 września 2020 r. w sprawie szczegółowego zakresu i formy projektu budowlanego ( Dz. U. z 2020 r. poz. 1609).</w:t>
      </w:r>
    </w:p>
    <w:p w14:paraId="176DF245" w14:textId="77777777" w:rsidR="00F2693E" w:rsidRPr="004B1043" w:rsidRDefault="00F2693E" w:rsidP="004B1043">
      <w:pPr>
        <w:pStyle w:val="Akapitzlist"/>
        <w:numPr>
          <w:ilvl w:val="0"/>
          <w:numId w:val="6"/>
        </w:numPr>
        <w:ind w:left="426" w:hanging="426"/>
        <w:jc w:val="both"/>
        <w:rPr>
          <w:rFonts w:ascii="Times New Roman" w:hAnsi="Times New Roman"/>
          <w:sz w:val="24"/>
          <w:szCs w:val="24"/>
        </w:rPr>
      </w:pPr>
      <w:r w:rsidRPr="004B1043">
        <w:rPr>
          <w:rFonts w:ascii="Times New Roman" w:hAnsi="Times New Roman"/>
          <w:sz w:val="24"/>
          <w:szCs w:val="24"/>
        </w:rPr>
        <w:t xml:space="preserve">Dokumentacja projektowa w zakresie opisu proponowanych materiałów i urządzeń powinna być wykonana zgodnie z art. 99 ustawy Pzp. </w:t>
      </w:r>
      <w:r w:rsidRPr="004B1043">
        <w:rPr>
          <w:rFonts w:ascii="Times New Roman" w:hAnsi="Times New Roman"/>
          <w:color w:val="000000"/>
          <w:sz w:val="24"/>
          <w:szCs w:val="24"/>
        </w:rPr>
        <w:t xml:space="preserve">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Wykonawca dokumentacji nie może opisać przedmiotu zamówienia w wystarczająco precyzyjny i zrozumiały sposób, a wskazaniu takiemu towarzyszą </w:t>
      </w:r>
      <w:r w:rsidRPr="004B1043">
        <w:rPr>
          <w:rFonts w:ascii="Times New Roman" w:hAnsi="Times New Roman"/>
          <w:color w:val="000000"/>
          <w:sz w:val="24"/>
          <w:szCs w:val="24"/>
        </w:rPr>
        <w:lastRenderedPageBreak/>
        <w:t>wyrazy „lub równoważny”. W takim przypadku Wykonawca wskazuje w opisie przedmiotu zamówienia kryteria stosowane w celu oceny równoważności. Przedmiot zamówienia winien być opisany zgodnie z art. 101 Ustawy Pzp.</w:t>
      </w:r>
    </w:p>
    <w:p w14:paraId="6FF3EF12" w14:textId="77777777" w:rsidR="00F2693E" w:rsidRPr="004B1043" w:rsidRDefault="00F2693E" w:rsidP="004B1043">
      <w:pPr>
        <w:pStyle w:val="Akapitzlist"/>
        <w:numPr>
          <w:ilvl w:val="0"/>
          <w:numId w:val="6"/>
        </w:numPr>
        <w:ind w:left="426" w:hanging="426"/>
        <w:jc w:val="both"/>
        <w:rPr>
          <w:rFonts w:ascii="Times New Roman" w:hAnsi="Times New Roman"/>
          <w:sz w:val="24"/>
          <w:szCs w:val="24"/>
        </w:rPr>
      </w:pPr>
      <w:r w:rsidRPr="004B1043">
        <w:rPr>
          <w:rFonts w:ascii="Times New Roman" w:hAnsi="Times New Roman"/>
          <w:sz w:val="24"/>
          <w:szCs w:val="24"/>
        </w:rPr>
        <w:t>Dokumentacja techniczna winna uwzględniać zapisy art. 100 Ustawy Pzp. tj.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chyba że nie jest to uzasadnione charakterem przedmiotu zamówienia.</w:t>
      </w:r>
      <w:r w:rsidRPr="004B1043">
        <w:rPr>
          <w:rFonts w:ascii="Times New Roman" w:hAnsi="Times New Roman"/>
          <w:color w:val="000000"/>
          <w:sz w:val="24"/>
          <w:szCs w:val="24"/>
        </w:rPr>
        <w:t xml:space="preserve"> </w:t>
      </w:r>
      <w:r w:rsidRPr="004B1043">
        <w:rPr>
          <w:rFonts w:ascii="Times New Roman" w:hAnsi="Times New Roman"/>
          <w:sz w:val="24"/>
          <w:szCs w:val="24"/>
        </w:rPr>
        <w:t>Jeżeli wymagania, o których mowa w ust. 1, wynikają z aktu prawa Unii Europejskiej, przedmiot zamówienia, w zakresie wymagań dotyczących dostępności dla osób niepełnosprawnych oraz projektowania z przeznaczeniem dla wszystkich użytkowników, opisuje się przez odesłanie do tego aktu”.</w:t>
      </w:r>
    </w:p>
    <w:p w14:paraId="7C27739B" w14:textId="77777777" w:rsidR="00F2693E" w:rsidRPr="004B1043" w:rsidRDefault="00F2693E" w:rsidP="004B1043">
      <w:pPr>
        <w:pStyle w:val="Akapitzlist"/>
        <w:numPr>
          <w:ilvl w:val="0"/>
          <w:numId w:val="6"/>
        </w:numPr>
        <w:ind w:left="426" w:hanging="426"/>
        <w:jc w:val="both"/>
        <w:rPr>
          <w:rFonts w:ascii="Times New Roman" w:hAnsi="Times New Roman"/>
          <w:sz w:val="24"/>
          <w:szCs w:val="24"/>
        </w:rPr>
      </w:pPr>
      <w:r w:rsidRPr="004B1043">
        <w:rPr>
          <w:rFonts w:ascii="Times New Roman" w:hAnsi="Times New Roman"/>
          <w:color w:val="0D0D0D"/>
          <w:sz w:val="24"/>
          <w:szCs w:val="24"/>
        </w:rPr>
        <w:t xml:space="preserve">Zamawiający w oparciu o art. 95 ust. 1 Pzp informuje, że zakres usługi opracowania dokumentacji technicznej nie wymaga zatrudnienia przy realizacji zamówienia przez Wykonawcę lub podwykonawcę, osób na podstawie umowy o pracę w rozumieniu art. 22 </w:t>
      </w:r>
      <w:r w:rsidRPr="004B1043">
        <w:rPr>
          <w:rFonts w:ascii="Times New Roman" w:hAnsi="Times New Roman"/>
          <w:sz w:val="24"/>
          <w:szCs w:val="24"/>
        </w:rPr>
        <w:t>§ 1 ustawy z dnia 26 czerwca 1974 r. – Kodeks pracy (Dz. U. z 2020 r. poz. 1320 z późn. zm.).</w:t>
      </w:r>
    </w:p>
    <w:p w14:paraId="31E97CD2" w14:textId="7B936035" w:rsidR="004F2E71" w:rsidRPr="00556DAB" w:rsidRDefault="004F2E71" w:rsidP="009D0BF0">
      <w:pPr>
        <w:spacing w:before="240" w:line="276" w:lineRule="auto"/>
        <w:jc w:val="center"/>
        <w:rPr>
          <w:b/>
        </w:rPr>
      </w:pPr>
      <w:r w:rsidRPr="00556DAB">
        <w:rPr>
          <w:b/>
        </w:rPr>
        <w:sym w:font="Times New Roman" w:char="00A7"/>
      </w:r>
      <w:r w:rsidRPr="00556DAB">
        <w:rPr>
          <w:b/>
        </w:rPr>
        <w:t xml:space="preserve"> 2</w:t>
      </w:r>
    </w:p>
    <w:p w14:paraId="6A0FA5D2" w14:textId="75596A2A" w:rsidR="007D0425" w:rsidRPr="00556DAB" w:rsidRDefault="004F2E71" w:rsidP="007D0425">
      <w:pPr>
        <w:spacing w:after="120" w:line="276" w:lineRule="auto"/>
        <w:jc w:val="center"/>
        <w:rPr>
          <w:b/>
          <w:sz w:val="20"/>
          <w:szCs w:val="20"/>
        </w:rPr>
      </w:pPr>
      <w:r w:rsidRPr="00556DAB">
        <w:rPr>
          <w:b/>
          <w:sz w:val="20"/>
          <w:szCs w:val="20"/>
        </w:rPr>
        <w:t>(termin realizacji zamówienia)</w:t>
      </w:r>
    </w:p>
    <w:p w14:paraId="0F156B48" w14:textId="77777777" w:rsidR="004A7B56" w:rsidRPr="008B6578" w:rsidRDefault="004F2E71" w:rsidP="004A7B56">
      <w:pPr>
        <w:spacing w:line="276" w:lineRule="auto"/>
        <w:jc w:val="both"/>
        <w:rPr>
          <w:szCs w:val="23"/>
        </w:rPr>
      </w:pPr>
      <w:r w:rsidRPr="00465D4C">
        <w:t xml:space="preserve">Termin </w:t>
      </w:r>
      <w:r w:rsidR="00CB4FEA" w:rsidRPr="00465D4C">
        <w:t xml:space="preserve">wykonania zamówienia </w:t>
      </w:r>
      <w:r w:rsidR="004A7B56" w:rsidRPr="008B6578">
        <w:rPr>
          <w:b/>
          <w:szCs w:val="23"/>
        </w:rPr>
        <w:t>210 dni kalendarzowych licząc od dnia zawarcia (podpisania) umowy</w:t>
      </w:r>
      <w:r w:rsidR="004A7B56" w:rsidRPr="008B6578">
        <w:rPr>
          <w:szCs w:val="23"/>
        </w:rPr>
        <w:t>, w tym:</w:t>
      </w:r>
    </w:p>
    <w:p w14:paraId="43C1640D" w14:textId="77777777" w:rsidR="004A7B56" w:rsidRPr="008B6578" w:rsidRDefault="004A7B56" w:rsidP="004A7B56">
      <w:pPr>
        <w:spacing w:line="276" w:lineRule="auto"/>
        <w:ind w:left="284"/>
        <w:jc w:val="both"/>
        <w:rPr>
          <w:szCs w:val="23"/>
        </w:rPr>
      </w:pPr>
      <w:r w:rsidRPr="008B6578">
        <w:rPr>
          <w:szCs w:val="23"/>
        </w:rPr>
        <w:t>- etap I:  do 40 dni kalendarzowych licząc od dnia zawarcia (podpisania) umowy,</w:t>
      </w:r>
    </w:p>
    <w:p w14:paraId="6D2817B8" w14:textId="77777777" w:rsidR="004A7B56" w:rsidRPr="008B6578" w:rsidRDefault="004A7B56" w:rsidP="004A7B56">
      <w:pPr>
        <w:spacing w:line="276" w:lineRule="auto"/>
        <w:ind w:left="284"/>
        <w:jc w:val="both"/>
        <w:rPr>
          <w:szCs w:val="23"/>
        </w:rPr>
      </w:pPr>
      <w:r w:rsidRPr="008B6578">
        <w:rPr>
          <w:szCs w:val="23"/>
        </w:rPr>
        <w:t>- etap II:  do 150 dni kalendarzowych licząc od dnia zawarcia (podpisania) umowy,</w:t>
      </w:r>
    </w:p>
    <w:p w14:paraId="1810570A" w14:textId="3622D53F" w:rsidR="00465D4C" w:rsidRPr="000B5F01" w:rsidRDefault="004A7B56" w:rsidP="004A7B56">
      <w:pPr>
        <w:ind w:firstLine="284"/>
        <w:jc w:val="both"/>
        <w:rPr>
          <w:bCs/>
        </w:rPr>
      </w:pPr>
      <w:r w:rsidRPr="008B6578">
        <w:rPr>
          <w:szCs w:val="23"/>
        </w:rPr>
        <w:t>- etap III: do 210 dni kalendarzowych licząc od dnia zawarcia (podpisania) umowy</w:t>
      </w:r>
      <w:r w:rsidR="000B5F01" w:rsidRPr="000B5F01">
        <w:t>.</w:t>
      </w:r>
    </w:p>
    <w:p w14:paraId="478EC544" w14:textId="77777777" w:rsidR="000B5F01" w:rsidRDefault="000B5F01" w:rsidP="00465D4C">
      <w:pPr>
        <w:pStyle w:val="Akapitzlist"/>
        <w:ind w:left="12" w:hanging="12"/>
        <w:jc w:val="center"/>
        <w:rPr>
          <w:rFonts w:ascii="Times New Roman" w:hAnsi="Times New Roman"/>
          <w:b/>
          <w:bCs/>
          <w:sz w:val="24"/>
        </w:rPr>
      </w:pPr>
    </w:p>
    <w:p w14:paraId="68901D34" w14:textId="77777777" w:rsidR="00465D4C" w:rsidRPr="00465D4C" w:rsidRDefault="00951520" w:rsidP="00465D4C">
      <w:pPr>
        <w:pStyle w:val="Akapitzlist"/>
        <w:ind w:left="12" w:hanging="12"/>
        <w:jc w:val="center"/>
        <w:rPr>
          <w:rFonts w:ascii="Times New Roman" w:hAnsi="Times New Roman"/>
          <w:b/>
          <w:bCs/>
          <w:sz w:val="24"/>
        </w:rPr>
      </w:pPr>
      <w:r w:rsidRPr="00465D4C">
        <w:rPr>
          <w:rFonts w:ascii="Times New Roman" w:hAnsi="Times New Roman"/>
          <w:b/>
          <w:bCs/>
          <w:sz w:val="24"/>
        </w:rPr>
        <w:sym w:font="Times New Roman" w:char="00A7"/>
      </w:r>
      <w:r w:rsidRPr="00465D4C">
        <w:rPr>
          <w:rFonts w:ascii="Times New Roman" w:hAnsi="Times New Roman"/>
          <w:b/>
          <w:bCs/>
          <w:sz w:val="24"/>
        </w:rPr>
        <w:t xml:space="preserve"> 3</w:t>
      </w:r>
    </w:p>
    <w:p w14:paraId="711EEC43" w14:textId="7BBD4BB3" w:rsidR="00951520" w:rsidRDefault="00951520" w:rsidP="00465D4C">
      <w:pPr>
        <w:jc w:val="center"/>
        <w:rPr>
          <w:b/>
          <w:bCs/>
          <w:sz w:val="20"/>
          <w:szCs w:val="20"/>
        </w:rPr>
      </w:pPr>
      <w:r w:rsidRPr="00465D4C">
        <w:rPr>
          <w:b/>
          <w:bCs/>
          <w:sz w:val="20"/>
          <w:szCs w:val="20"/>
        </w:rPr>
        <w:t>(wynagrodzenie)</w:t>
      </w:r>
    </w:p>
    <w:p w14:paraId="4A5AC3B2" w14:textId="324AFACE" w:rsidR="00184F47" w:rsidRPr="00556DAB" w:rsidRDefault="00184F47" w:rsidP="006567D0">
      <w:pPr>
        <w:numPr>
          <w:ilvl w:val="0"/>
          <w:numId w:val="7"/>
        </w:numPr>
        <w:spacing w:line="276" w:lineRule="auto"/>
        <w:ind w:left="426" w:hanging="426"/>
        <w:jc w:val="both"/>
      </w:pPr>
      <w:r w:rsidRPr="00556DAB">
        <w:t xml:space="preserve">Z tytułu wykonania dokumentacji </w:t>
      </w:r>
      <w:r w:rsidR="00013F2E" w:rsidRPr="00556DAB">
        <w:t>Wykonawca</w:t>
      </w:r>
      <w:r w:rsidRPr="00556DAB">
        <w:t xml:space="preserve"> jest uprawniony do wynagrodzenia, zgodnie z ofertą </w:t>
      </w:r>
      <w:r w:rsidR="00013F2E" w:rsidRPr="00556DAB">
        <w:t>Wykonawcy</w:t>
      </w:r>
      <w:r w:rsidRPr="00556DAB">
        <w:t xml:space="preserve">: </w:t>
      </w:r>
    </w:p>
    <w:p w14:paraId="17125929" w14:textId="50D7EDEA" w:rsidR="00184F47" w:rsidRPr="00556DAB" w:rsidRDefault="00184F47" w:rsidP="009D0BF0">
      <w:pPr>
        <w:spacing w:line="276" w:lineRule="auto"/>
        <w:ind w:left="720"/>
        <w:jc w:val="both"/>
      </w:pPr>
      <w:r w:rsidRPr="00556DAB">
        <w:t>Cena netto ........................................................................... zł</w:t>
      </w:r>
    </w:p>
    <w:p w14:paraId="35F33709" w14:textId="00A5A2A3" w:rsidR="00184F47" w:rsidRPr="00556DAB" w:rsidRDefault="00184F47" w:rsidP="009D0BF0">
      <w:pPr>
        <w:spacing w:line="276" w:lineRule="auto"/>
        <w:ind w:left="720"/>
        <w:jc w:val="both"/>
      </w:pPr>
      <w:r w:rsidRPr="00556DAB">
        <w:t>Plus należny podatek VAT (</w:t>
      </w:r>
      <w:r w:rsidR="00013F2E" w:rsidRPr="00556DAB">
        <w:t>......</w:t>
      </w:r>
      <w:r w:rsidRPr="00556DAB">
        <w:t>%)</w:t>
      </w:r>
      <w:r w:rsidR="00013F2E" w:rsidRPr="00556DAB">
        <w:t xml:space="preserve">..................................... </w:t>
      </w:r>
      <w:r w:rsidRPr="00556DAB">
        <w:t>zł</w:t>
      </w:r>
    </w:p>
    <w:p w14:paraId="4E933680" w14:textId="6D5CF046" w:rsidR="00184F47" w:rsidRPr="00556DAB" w:rsidRDefault="00184F47" w:rsidP="009D0BF0">
      <w:pPr>
        <w:spacing w:line="276" w:lineRule="auto"/>
        <w:ind w:left="720"/>
        <w:jc w:val="both"/>
        <w:rPr>
          <w:b/>
          <w:bCs/>
        </w:rPr>
      </w:pPr>
      <w:r w:rsidRPr="00556DAB">
        <w:rPr>
          <w:b/>
          <w:bCs/>
        </w:rPr>
        <w:t xml:space="preserve">Wartość brutto oferty: </w:t>
      </w:r>
      <w:r w:rsidR="00013F2E" w:rsidRPr="00556DAB">
        <w:t>......................................................</w:t>
      </w:r>
      <w:r w:rsidRPr="00556DAB">
        <w:rPr>
          <w:bCs/>
        </w:rPr>
        <w:t xml:space="preserve"> </w:t>
      </w:r>
      <w:r w:rsidRPr="00556DAB">
        <w:rPr>
          <w:b/>
          <w:bCs/>
        </w:rPr>
        <w:t>zł</w:t>
      </w:r>
    </w:p>
    <w:p w14:paraId="009EAB5D" w14:textId="7F77AA32" w:rsidR="00184F47" w:rsidRPr="00556DAB" w:rsidRDefault="00184F47" w:rsidP="009D0BF0">
      <w:pPr>
        <w:spacing w:line="276" w:lineRule="auto"/>
        <w:ind w:left="720"/>
        <w:jc w:val="both"/>
        <w:rPr>
          <w:b/>
          <w:bCs/>
        </w:rPr>
      </w:pPr>
      <w:r w:rsidRPr="00556DAB">
        <w:rPr>
          <w:b/>
          <w:bCs/>
        </w:rPr>
        <w:t xml:space="preserve">Słownie złotych: </w:t>
      </w:r>
      <w:r w:rsidR="00013F2E" w:rsidRPr="00556DAB">
        <w:t>.....................................................................................</w:t>
      </w:r>
    </w:p>
    <w:p w14:paraId="6220C09C" w14:textId="6986424D" w:rsidR="00184F47" w:rsidRPr="00556DAB" w:rsidRDefault="00013F2E" w:rsidP="006567D0">
      <w:pPr>
        <w:numPr>
          <w:ilvl w:val="0"/>
          <w:numId w:val="7"/>
        </w:numPr>
        <w:spacing w:line="276" w:lineRule="auto"/>
        <w:ind w:left="284" w:hanging="284"/>
        <w:jc w:val="both"/>
      </w:pPr>
      <w:r w:rsidRPr="00556DAB">
        <w:t>Wykonawca</w:t>
      </w:r>
      <w:r w:rsidR="00184F47" w:rsidRPr="00556DAB">
        <w:t xml:space="preserve"> oświadcza, że uwzględnił w swojej ofercie wszelkie koszty wynikające z wymagań określonych w</w:t>
      </w:r>
      <w:r w:rsidR="004A679B" w:rsidRPr="00556DAB">
        <w:t xml:space="preserve"> opisie przedmiotu zamówienia,</w:t>
      </w:r>
      <w:r w:rsidR="00184F47" w:rsidRPr="00556DAB">
        <w:t xml:space="preserve"> na podstawie własnych kalkulacji i szacunków,</w:t>
      </w:r>
      <w:r w:rsidR="004A679B" w:rsidRPr="00556DAB">
        <w:br/>
      </w:r>
      <w:r w:rsidR="00184F47" w:rsidRPr="00556DAB">
        <w:t>a w szczególności koszty ekspertyz, warunków technicznych, opinii, uzgodnień, konsultacji, koniecznych do wykonania</w:t>
      </w:r>
      <w:r w:rsidR="004A679B" w:rsidRPr="00556DAB">
        <w:t xml:space="preserve"> </w:t>
      </w:r>
      <w:r w:rsidR="00184F47" w:rsidRPr="00556DAB">
        <w:t>w trakcie procesu projektowania.</w:t>
      </w:r>
    </w:p>
    <w:p w14:paraId="59A6FFA1" w14:textId="77777777" w:rsidR="000B5F01" w:rsidRDefault="00184F47" w:rsidP="000B5F01">
      <w:pPr>
        <w:numPr>
          <w:ilvl w:val="0"/>
          <w:numId w:val="7"/>
        </w:numPr>
        <w:spacing w:line="276" w:lineRule="auto"/>
        <w:ind w:left="284" w:hanging="284"/>
        <w:jc w:val="both"/>
      </w:pPr>
      <w:r w:rsidRPr="00556DAB">
        <w:t>Wynagrodzenie, o którym mowa w ust. 1 obejmuje również wynagrodzenie za przeniesienie majątkowych praw autorskich do sporządzonych w ramach niniejszej Umowy opracowań oraz udzielenie zezwoleń na wykonanie praw zależnych, o których mowa w § 5.</w:t>
      </w:r>
    </w:p>
    <w:p w14:paraId="0560B2E4" w14:textId="2093D55D" w:rsidR="000B5F01" w:rsidRDefault="00BC5763" w:rsidP="000B5F01">
      <w:pPr>
        <w:numPr>
          <w:ilvl w:val="0"/>
          <w:numId w:val="7"/>
        </w:numPr>
        <w:spacing w:line="276" w:lineRule="auto"/>
        <w:ind w:left="284" w:hanging="284"/>
        <w:jc w:val="both"/>
      </w:pPr>
      <w:r>
        <w:t xml:space="preserve">Wykonawca wystawi </w:t>
      </w:r>
      <w:r w:rsidR="000B5F01">
        <w:t xml:space="preserve">dwie </w:t>
      </w:r>
      <w:r w:rsidR="00F26F49" w:rsidRPr="00F26F49">
        <w:t>faktur</w:t>
      </w:r>
      <w:r w:rsidR="000B5F01">
        <w:t>y: częś</w:t>
      </w:r>
      <w:r w:rsidR="00863517">
        <w:t>ciową do wysokości 4</w:t>
      </w:r>
      <w:r w:rsidR="000B5F01">
        <w:t xml:space="preserve">0% </w:t>
      </w:r>
      <w:r w:rsidR="000B5F01" w:rsidRPr="000B5F01">
        <w:t>wynagrodzenia</w:t>
      </w:r>
      <w:r w:rsidR="000B5F01">
        <w:t xml:space="preserve"> po podpisaniu protokołu odbioru końcowego projektu zagospodarowania terenu i architektoniczno – budowlanego, oraz końcową do wysokości </w:t>
      </w:r>
      <w:r w:rsidR="00863517">
        <w:t>6</w:t>
      </w:r>
      <w:r w:rsidR="000B5F01">
        <w:t xml:space="preserve">0% </w:t>
      </w:r>
      <w:r w:rsidR="000B5F01" w:rsidRPr="000B5F01">
        <w:t xml:space="preserve">wynagrodzenia </w:t>
      </w:r>
      <w:r w:rsidR="000B5F01">
        <w:t>po podpisaniu protokołu odbioru końcowego projektu technicznego i pozostałej części dokumentacji.</w:t>
      </w:r>
    </w:p>
    <w:p w14:paraId="0D3FE77F" w14:textId="69F215D8" w:rsidR="00C10CD2" w:rsidRPr="00556DAB" w:rsidRDefault="00C10CD2" w:rsidP="006567D0">
      <w:pPr>
        <w:numPr>
          <w:ilvl w:val="0"/>
          <w:numId w:val="7"/>
        </w:numPr>
        <w:spacing w:line="276" w:lineRule="auto"/>
        <w:ind w:left="284" w:hanging="284"/>
        <w:jc w:val="both"/>
      </w:pPr>
      <w:r w:rsidRPr="008029B8">
        <w:lastRenderedPageBreak/>
        <w:t>Zamawiający zobowiązuje się do zapłaty wynagrodzenia w terminie do 30 dni od daty otrzymania prawidłowo wystawionej faktury. Warunkiem wystawienia faktury jest sporządzenie, zgodnie z § 7 umowy protokołu odbioru nie zawierającego zastrzeżeń Zamawiającego.</w:t>
      </w:r>
    </w:p>
    <w:p w14:paraId="0D4A260E" w14:textId="30E42C0D" w:rsidR="00184F47" w:rsidRPr="00556DAB" w:rsidRDefault="00184F47" w:rsidP="00911D5A">
      <w:pPr>
        <w:numPr>
          <w:ilvl w:val="0"/>
          <w:numId w:val="7"/>
        </w:numPr>
        <w:spacing w:line="276" w:lineRule="auto"/>
        <w:ind w:left="284" w:hanging="284"/>
        <w:jc w:val="both"/>
      </w:pPr>
      <w:r w:rsidRPr="00556DAB">
        <w:t xml:space="preserve">Należność z tytułu faktury będzie płatna przez Zamawiającego przelewem na rachunek </w:t>
      </w:r>
      <w:r w:rsidR="00F52070" w:rsidRPr="00556DAB">
        <w:t>Wykonawcy</w:t>
      </w:r>
      <w:r w:rsidRPr="00556DAB">
        <w:t xml:space="preserve"> prowadzony w banku ………... o numerze ……………………………</w:t>
      </w:r>
      <w:r w:rsidR="00EA4C1B" w:rsidRPr="00556DAB">
        <w:t>………….</w:t>
      </w:r>
      <w:r w:rsidRPr="00556DAB">
        <w:t>…</w:t>
      </w:r>
    </w:p>
    <w:p w14:paraId="70A297F0" w14:textId="67C8B2C7" w:rsidR="00184F47" w:rsidRPr="00556DAB" w:rsidRDefault="00184F47" w:rsidP="00911D5A">
      <w:pPr>
        <w:numPr>
          <w:ilvl w:val="0"/>
          <w:numId w:val="7"/>
        </w:numPr>
        <w:spacing w:line="276" w:lineRule="auto"/>
        <w:ind w:left="284" w:hanging="284"/>
        <w:jc w:val="both"/>
      </w:pPr>
      <w:r w:rsidRPr="00556DAB">
        <w:t>Za dzień zapłaty Strony uznają dzień przyjęcia przez bank Zamawiającego dyspozycji obciążenia rachunku Zamawiającego.</w:t>
      </w:r>
    </w:p>
    <w:p w14:paraId="66AAEB1A" w14:textId="57CA9764" w:rsidR="00EA4C1B" w:rsidRPr="00556DAB" w:rsidRDefault="00184F47" w:rsidP="00911D5A">
      <w:pPr>
        <w:numPr>
          <w:ilvl w:val="0"/>
          <w:numId w:val="7"/>
        </w:numPr>
        <w:spacing w:line="276" w:lineRule="auto"/>
        <w:ind w:left="284" w:hanging="284"/>
        <w:jc w:val="both"/>
      </w:pPr>
      <w:r w:rsidRPr="00556DAB">
        <w:t xml:space="preserve">Zamawiający ma prawo potrącić swoje wierzytelności z wierzytelnościami </w:t>
      </w:r>
      <w:r w:rsidR="00EA4C1B" w:rsidRPr="00556DAB">
        <w:t>Wykonawcy</w:t>
      </w:r>
      <w:r w:rsidRPr="00556DAB">
        <w:t xml:space="preserve"> choćby jedna z nich lub obie nie były wymagalne i zaskarżalne (potrącenia umowne).</w:t>
      </w:r>
    </w:p>
    <w:p w14:paraId="5F6BBDD6" w14:textId="2E9F5D45" w:rsidR="00184F47" w:rsidRPr="00556DAB" w:rsidRDefault="00EA4C1B" w:rsidP="00911D5A">
      <w:pPr>
        <w:numPr>
          <w:ilvl w:val="0"/>
          <w:numId w:val="7"/>
        </w:numPr>
        <w:spacing w:line="276" w:lineRule="auto"/>
        <w:ind w:left="426" w:hanging="426"/>
        <w:jc w:val="both"/>
      </w:pPr>
      <w:r w:rsidRPr="00556DAB">
        <w:t>Wykonawca</w:t>
      </w:r>
      <w:r w:rsidR="00184F47" w:rsidRPr="00556DAB">
        <w:t xml:space="preserve"> nie może dokonać potrącenia swoich wierzytelności bez wcześniejszego ich uznania przez Zamawiającego.</w:t>
      </w:r>
    </w:p>
    <w:p w14:paraId="435EA930" w14:textId="487B5EE6" w:rsidR="00951520" w:rsidRPr="00556DAB" w:rsidRDefault="00184F47" w:rsidP="00911D5A">
      <w:pPr>
        <w:numPr>
          <w:ilvl w:val="0"/>
          <w:numId w:val="7"/>
        </w:numPr>
        <w:spacing w:line="276" w:lineRule="auto"/>
        <w:ind w:left="426" w:hanging="426"/>
        <w:jc w:val="both"/>
      </w:pPr>
      <w:r w:rsidRPr="00556DAB">
        <w:t>Przeniesienie wierzytelności wynikającej z niniejszej umowy wymaga uprzedniej pisemnej zgody Zamawiającego pod rygorem nieważności przeniesienia.</w:t>
      </w:r>
    </w:p>
    <w:p w14:paraId="4928CE38" w14:textId="10C6EDED" w:rsidR="004F2E71" w:rsidRPr="00556DAB" w:rsidRDefault="004F2E71" w:rsidP="009D0BF0">
      <w:pPr>
        <w:spacing w:before="240" w:line="276" w:lineRule="auto"/>
        <w:jc w:val="center"/>
        <w:rPr>
          <w:b/>
        </w:rPr>
      </w:pPr>
      <w:r w:rsidRPr="00556DAB">
        <w:rPr>
          <w:b/>
        </w:rPr>
        <w:t>§ 4</w:t>
      </w:r>
    </w:p>
    <w:p w14:paraId="3D7C0546" w14:textId="037AC0BB" w:rsidR="004F2E71" w:rsidRPr="00556DAB" w:rsidRDefault="001B7448" w:rsidP="009D0BF0">
      <w:pPr>
        <w:spacing w:after="120" w:line="276" w:lineRule="auto"/>
        <w:jc w:val="center"/>
        <w:rPr>
          <w:b/>
          <w:sz w:val="20"/>
          <w:szCs w:val="20"/>
        </w:rPr>
      </w:pPr>
      <w:r w:rsidRPr="00556DAB">
        <w:rPr>
          <w:b/>
          <w:sz w:val="20"/>
          <w:szCs w:val="20"/>
        </w:rPr>
        <w:t>(obowiązki</w:t>
      </w:r>
      <w:r w:rsidR="00CB7929" w:rsidRPr="00556DAB">
        <w:rPr>
          <w:b/>
          <w:sz w:val="20"/>
          <w:szCs w:val="20"/>
        </w:rPr>
        <w:t xml:space="preserve"> </w:t>
      </w:r>
      <w:r w:rsidR="00353BD1" w:rsidRPr="00556DAB">
        <w:rPr>
          <w:b/>
          <w:sz w:val="20"/>
          <w:szCs w:val="20"/>
        </w:rPr>
        <w:t>Wykonawcy</w:t>
      </w:r>
      <w:r w:rsidR="004F2E71" w:rsidRPr="00556DAB">
        <w:rPr>
          <w:b/>
          <w:sz w:val="20"/>
          <w:szCs w:val="20"/>
        </w:rPr>
        <w:t>)</w:t>
      </w:r>
    </w:p>
    <w:p w14:paraId="59E31A7B" w14:textId="1740652E" w:rsidR="003C0A30" w:rsidRPr="00556DAB" w:rsidRDefault="003C0A30" w:rsidP="00E05B75">
      <w:pPr>
        <w:numPr>
          <w:ilvl w:val="0"/>
          <w:numId w:val="3"/>
        </w:numPr>
        <w:spacing w:line="276" w:lineRule="auto"/>
        <w:ind w:left="426"/>
        <w:jc w:val="both"/>
      </w:pPr>
      <w:r w:rsidRPr="00556DAB">
        <w:t>Przed przystąpieniem do wykonania zamówienia Wykonawca, o ile są znane, poda nazwy albo imiona i nazwiska oraz dane kontaktowe Podwykonawców i osób do kontaktu z nimi, za</w:t>
      </w:r>
      <w:r w:rsidR="001B7448" w:rsidRPr="00556DAB">
        <w:t xml:space="preserve">angażowanych w usługi. </w:t>
      </w:r>
      <w:r w:rsidR="00C241A8" w:rsidRPr="00556DAB">
        <w:t>Wykonawca</w:t>
      </w:r>
      <w:r w:rsidRPr="00556DAB">
        <w:t xml:space="preserve"> zawiadamia Zamawiającego o wszelkich zmianach ww. danych, w trakcie realizacji zamówienia, a także przekazuje informacje na temat nowych Podwykonawców, którym w późniejszym okresie zamierza powierzyć realizację </w:t>
      </w:r>
      <w:r w:rsidR="009A21AA" w:rsidRPr="00556DAB">
        <w:t>usług</w:t>
      </w:r>
      <w:r w:rsidRPr="00556DAB">
        <w:t>.</w:t>
      </w:r>
    </w:p>
    <w:p w14:paraId="787BC888" w14:textId="2C580BE8" w:rsidR="004F2E71" w:rsidRPr="00556DAB" w:rsidRDefault="004442BB" w:rsidP="00E05B75">
      <w:pPr>
        <w:numPr>
          <w:ilvl w:val="0"/>
          <w:numId w:val="3"/>
        </w:numPr>
        <w:spacing w:line="276" w:lineRule="auto"/>
        <w:ind w:left="426" w:hanging="426"/>
        <w:jc w:val="both"/>
      </w:pPr>
      <w:r w:rsidRPr="00556DAB">
        <w:t>Wykonawca</w:t>
      </w:r>
      <w:r w:rsidR="001B7448" w:rsidRPr="00556DAB">
        <w:t xml:space="preserve"> </w:t>
      </w:r>
      <w:r w:rsidR="004F2E71" w:rsidRPr="00556DAB">
        <w:t>jest zobowiązany do realizacji umowy z należytą starannością przewidzianą dla prowadzącego działalność gospodarczą polegającą na opracowaniu dokumentacji projektowej przy uwzględnieniu zawodowego charakteru tej działalności oraz do spe</w:t>
      </w:r>
      <w:r w:rsidR="001E0505" w:rsidRPr="00556DAB">
        <w:t>łnienia wymagań przewidzianych w</w:t>
      </w:r>
      <w:r w:rsidR="004F2E71" w:rsidRPr="00556DAB">
        <w:t xml:space="preserve"> ustawie Prawo budowlane.</w:t>
      </w:r>
    </w:p>
    <w:p w14:paraId="0A07EE83" w14:textId="1410DDDC" w:rsidR="00106308" w:rsidRPr="00556DAB" w:rsidRDefault="00106308" w:rsidP="00E05B75">
      <w:pPr>
        <w:numPr>
          <w:ilvl w:val="0"/>
          <w:numId w:val="3"/>
        </w:numPr>
        <w:spacing w:line="276" w:lineRule="auto"/>
        <w:ind w:left="426" w:hanging="426"/>
        <w:jc w:val="both"/>
      </w:pPr>
      <w:r w:rsidRPr="00556DAB">
        <w:t xml:space="preserve">Zamawiający i Wykonawca obowiązani są współdziałać przy wykonaniu umowy w sprawie zamówienia publicznego, w celu należytej realizacji zamówienia. </w:t>
      </w:r>
    </w:p>
    <w:p w14:paraId="2EE73BFE" w14:textId="4B395CD5" w:rsidR="004F2E71" w:rsidRPr="00556DAB" w:rsidRDefault="005A190D" w:rsidP="00E05B75">
      <w:pPr>
        <w:numPr>
          <w:ilvl w:val="0"/>
          <w:numId w:val="3"/>
        </w:numPr>
        <w:spacing w:line="276" w:lineRule="auto"/>
        <w:ind w:left="426" w:hanging="426"/>
        <w:jc w:val="both"/>
      </w:pPr>
      <w:r w:rsidRPr="00556DAB">
        <w:t>Wykonawca</w:t>
      </w:r>
      <w:r w:rsidR="004F2E71" w:rsidRPr="00556DAB">
        <w:t xml:space="preserve"> z uwzględnieniem pozostałych obowiązków określonych w umowie, jest zobowiązany także:</w:t>
      </w:r>
    </w:p>
    <w:p w14:paraId="77F53AC3" w14:textId="732D547A" w:rsidR="004F2E71" w:rsidRPr="00556DAB" w:rsidRDefault="004F2E71" w:rsidP="006567D0">
      <w:pPr>
        <w:numPr>
          <w:ilvl w:val="0"/>
          <w:numId w:val="8"/>
        </w:numPr>
        <w:spacing w:line="276" w:lineRule="auto"/>
        <w:jc w:val="both"/>
      </w:pPr>
      <w:r w:rsidRPr="00556DAB">
        <w:t>realizować objęte treścią niniejszej umowy pisemne polecenia Zamawiającego,</w:t>
      </w:r>
    </w:p>
    <w:p w14:paraId="15DC5396" w14:textId="54B764D8" w:rsidR="004F2E71" w:rsidRPr="00556DAB" w:rsidRDefault="004F2E71" w:rsidP="006567D0">
      <w:pPr>
        <w:numPr>
          <w:ilvl w:val="0"/>
          <w:numId w:val="8"/>
        </w:numPr>
        <w:spacing w:line="276" w:lineRule="auto"/>
        <w:jc w:val="both"/>
      </w:pPr>
      <w:r w:rsidRPr="00556DAB">
        <w:t xml:space="preserve">niezwłocznie, pisemnie informować Zamawiającego o problemach lub okolicznościach mogących wpłynąć na jakość lub termin </w:t>
      </w:r>
      <w:r w:rsidR="00EF3E99" w:rsidRPr="00556DAB">
        <w:t>za</w:t>
      </w:r>
      <w:r w:rsidRPr="00556DAB">
        <w:t>kończenia umowy</w:t>
      </w:r>
      <w:r w:rsidR="00F7168B" w:rsidRPr="00556DAB">
        <w:t>,</w:t>
      </w:r>
    </w:p>
    <w:p w14:paraId="407F6800" w14:textId="2AC36E1F" w:rsidR="004F2E71" w:rsidRPr="00556DAB" w:rsidRDefault="004F2E71" w:rsidP="006567D0">
      <w:pPr>
        <w:numPr>
          <w:ilvl w:val="0"/>
          <w:numId w:val="8"/>
        </w:numPr>
        <w:spacing w:line="276" w:lineRule="auto"/>
        <w:jc w:val="both"/>
      </w:pPr>
      <w:r w:rsidRPr="00556DAB">
        <w:t>przestrzegać praw autorskich i pokrewnych, patentów i licencji,</w:t>
      </w:r>
    </w:p>
    <w:p w14:paraId="107ED43F" w14:textId="1EF5282D" w:rsidR="006D02D5" w:rsidRDefault="004F2E71" w:rsidP="00DC71D9">
      <w:pPr>
        <w:widowControl w:val="0"/>
        <w:numPr>
          <w:ilvl w:val="0"/>
          <w:numId w:val="3"/>
        </w:numPr>
        <w:autoSpaceDE w:val="0"/>
        <w:autoSpaceDN w:val="0"/>
        <w:adjustRightInd w:val="0"/>
        <w:spacing w:line="276" w:lineRule="auto"/>
        <w:ind w:left="425" w:hanging="425"/>
        <w:jc w:val="both"/>
      </w:pPr>
      <w:r w:rsidRPr="00556DAB">
        <w:t>w terminach wskazanych przez Zamawiającego przygotować dla Zamawiającego wyczerpujące i szczegółowe odpowiedzi na pytania oraz zarzuty dotyczące przedmiotu umowy</w:t>
      </w:r>
      <w:r w:rsidR="00D52DD9" w:rsidRPr="00556DAB">
        <w:t xml:space="preserve">, w tym </w:t>
      </w:r>
      <w:r w:rsidRPr="00556DAB">
        <w:t>w składanych ś</w:t>
      </w:r>
      <w:r w:rsidR="00DF295F" w:rsidRPr="00556DAB">
        <w:t>rodkach ochrony prawnej, złożonych</w:t>
      </w:r>
      <w:r w:rsidRPr="00556DAB">
        <w:t xml:space="preserve"> przez </w:t>
      </w:r>
      <w:r w:rsidR="00F7168B" w:rsidRPr="00556DAB">
        <w:t>W</w:t>
      </w:r>
      <w:r w:rsidRPr="00556DAB">
        <w:t xml:space="preserve">ykonawców w trakcie postępowania o udzielenie zamówienia publicznego na realizację robót budowlanych w oparciu o przedmiot umowy, aż do zawarcia umowy z </w:t>
      </w:r>
      <w:r w:rsidR="00F7168B" w:rsidRPr="00556DAB">
        <w:t>W</w:t>
      </w:r>
      <w:r w:rsidRPr="00556DAB">
        <w:t>ykonawcą robót, oraz przygotowania ewentualnych modyfikacji dokumentacji projektowej wynikających z tych pytań i udzielanych odpowiedzi – w terminach wyznaczonych przez Zamawiającego</w:t>
      </w:r>
      <w:r w:rsidR="00D23706" w:rsidRPr="00556DAB">
        <w:t xml:space="preserve"> określonych w opisie przedmiotu zamówienia. W</w:t>
      </w:r>
      <w:r w:rsidRPr="00556DAB">
        <w:t>yznacz</w:t>
      </w:r>
      <w:r w:rsidR="00D23706" w:rsidRPr="00556DAB">
        <w:t>ony</w:t>
      </w:r>
      <w:r w:rsidRPr="00556DAB">
        <w:t xml:space="preserve"> termin, o którym mowa w zdaniu poprzednim, </w:t>
      </w:r>
      <w:r w:rsidR="00D23706" w:rsidRPr="00556DAB">
        <w:t xml:space="preserve">będzie liczony </w:t>
      </w:r>
      <w:r w:rsidRPr="00556DAB">
        <w:t xml:space="preserve">od dnia przekazania </w:t>
      </w:r>
      <w:r w:rsidR="006D02D5" w:rsidRPr="00556DAB">
        <w:t xml:space="preserve">za pomocą poczty elektronicznej </w:t>
      </w:r>
      <w:r w:rsidRPr="00556DAB">
        <w:t>przez Zamawiającego</w:t>
      </w:r>
      <w:r w:rsidR="006D02D5">
        <w:t xml:space="preserve"> pytań/zarzutów.</w:t>
      </w:r>
    </w:p>
    <w:p w14:paraId="6CF4BBD8" w14:textId="6CA1328D" w:rsidR="00F7168B" w:rsidRPr="006D02D5" w:rsidRDefault="005524CC" w:rsidP="00DC71D9">
      <w:pPr>
        <w:widowControl w:val="0"/>
        <w:numPr>
          <w:ilvl w:val="0"/>
          <w:numId w:val="3"/>
        </w:numPr>
        <w:autoSpaceDE w:val="0"/>
        <w:autoSpaceDN w:val="0"/>
        <w:adjustRightInd w:val="0"/>
        <w:spacing w:line="276" w:lineRule="auto"/>
        <w:ind w:left="425" w:hanging="425"/>
        <w:jc w:val="both"/>
      </w:pPr>
      <w:r w:rsidRPr="006D02D5">
        <w:t>Wykonawca</w:t>
      </w:r>
      <w:r w:rsidR="00C241A8" w:rsidRPr="006D02D5">
        <w:t xml:space="preserve"> </w:t>
      </w:r>
      <w:r w:rsidR="00A91D28" w:rsidRPr="006D02D5">
        <w:t>skieruje</w:t>
      </w:r>
      <w:r w:rsidR="00C241A8" w:rsidRPr="006D02D5">
        <w:t xml:space="preserve"> d</w:t>
      </w:r>
      <w:r w:rsidR="00A5223C" w:rsidRPr="006D02D5">
        <w:t xml:space="preserve">o realizacji zamówienia osoby wskazane w </w:t>
      </w:r>
      <w:r w:rsidR="00F7168B" w:rsidRPr="006D02D5">
        <w:t>ofercie w Wykazie osób, tj.:</w:t>
      </w:r>
    </w:p>
    <w:p w14:paraId="6FEF2EFF" w14:textId="70A45986" w:rsidR="00F26F49" w:rsidRPr="007D0425" w:rsidRDefault="00F26F49" w:rsidP="00F26F49">
      <w:pPr>
        <w:autoSpaceDE w:val="0"/>
        <w:autoSpaceDN w:val="0"/>
        <w:adjustRightInd w:val="0"/>
        <w:spacing w:after="51" w:line="276" w:lineRule="auto"/>
        <w:ind w:left="425"/>
        <w:jc w:val="both"/>
        <w:rPr>
          <w:b/>
        </w:rPr>
      </w:pPr>
      <w:r w:rsidRPr="007D0425">
        <w:rPr>
          <w:b/>
        </w:rPr>
        <w:t xml:space="preserve">- </w:t>
      </w:r>
      <w:r w:rsidRPr="007D0425">
        <w:rPr>
          <w:b/>
          <w:bCs/>
        </w:rPr>
        <w:t xml:space="preserve">posiadającą uprawnienia do projektowania bez ograniczeń w specjalności </w:t>
      </w:r>
      <w:r w:rsidR="000B5F01" w:rsidRPr="007D0425">
        <w:rPr>
          <w:b/>
        </w:rPr>
        <w:t>drogowej</w:t>
      </w:r>
      <w:r w:rsidR="007D0425" w:rsidRPr="007D0425">
        <w:rPr>
          <w:b/>
        </w:rPr>
        <w:t xml:space="preserve">  - </w:t>
      </w:r>
      <w:r w:rsidRPr="007D0425">
        <w:rPr>
          <w:b/>
        </w:rPr>
        <w:t>…..</w:t>
      </w:r>
    </w:p>
    <w:p w14:paraId="31225622" w14:textId="76949767" w:rsidR="000B5F01" w:rsidRPr="007D0425" w:rsidRDefault="000B5F01" w:rsidP="000B5F01">
      <w:pPr>
        <w:autoSpaceDE w:val="0"/>
        <w:autoSpaceDN w:val="0"/>
        <w:adjustRightInd w:val="0"/>
        <w:spacing w:after="51" w:line="276" w:lineRule="auto"/>
        <w:ind w:left="425"/>
        <w:jc w:val="both"/>
        <w:rPr>
          <w:b/>
        </w:rPr>
      </w:pPr>
      <w:r w:rsidRPr="007D0425">
        <w:rPr>
          <w:b/>
          <w:bCs/>
        </w:rPr>
        <w:t xml:space="preserve">- posiadającą uprawnienia do projektowania bez ograniczeń w specjalności </w:t>
      </w:r>
      <w:r w:rsidR="001015EE">
        <w:rPr>
          <w:b/>
          <w:bCs/>
        </w:rPr>
        <w:t xml:space="preserve">instalacyjnej w zakresie sieci </w:t>
      </w:r>
      <w:r w:rsidRPr="007D0425">
        <w:rPr>
          <w:b/>
          <w:bCs/>
        </w:rPr>
        <w:t xml:space="preserve">i urządzeń wodociągowych, kanalizacyjnych </w:t>
      </w:r>
      <w:r w:rsidR="007D0425" w:rsidRPr="007D0425">
        <w:rPr>
          <w:b/>
          <w:bCs/>
        </w:rPr>
        <w:t>- ……</w:t>
      </w:r>
      <w:r w:rsidRPr="007D0425">
        <w:rPr>
          <w:b/>
          <w:bCs/>
        </w:rPr>
        <w:t>……..</w:t>
      </w:r>
    </w:p>
    <w:p w14:paraId="1D3A4755" w14:textId="3D813D5C" w:rsidR="000B5F01" w:rsidRPr="007D0425" w:rsidRDefault="00B343CE" w:rsidP="000B5F01">
      <w:pPr>
        <w:autoSpaceDE w:val="0"/>
        <w:autoSpaceDN w:val="0"/>
        <w:adjustRightInd w:val="0"/>
        <w:spacing w:after="51" w:line="276" w:lineRule="auto"/>
        <w:ind w:left="425"/>
        <w:jc w:val="both"/>
        <w:rPr>
          <w:b/>
          <w:bCs/>
        </w:rPr>
      </w:pPr>
      <w:r w:rsidRPr="007D0425">
        <w:rPr>
          <w:b/>
          <w:bCs/>
        </w:rPr>
        <w:lastRenderedPageBreak/>
        <w:t xml:space="preserve">- </w:t>
      </w:r>
      <w:r w:rsidR="0040798A" w:rsidRPr="007D0425">
        <w:rPr>
          <w:b/>
          <w:bCs/>
        </w:rPr>
        <w:t>posiadającą uprawnienia do projektowania bez ograniczeń w specjalności instalacyjnej w zakresie sieci i urządzeń elektrycznych i ele</w:t>
      </w:r>
      <w:r w:rsidRPr="007D0425">
        <w:rPr>
          <w:b/>
          <w:bCs/>
        </w:rPr>
        <w:t>ktroenergetycznych -</w:t>
      </w:r>
      <w:r w:rsidR="007D0425" w:rsidRPr="007D0425">
        <w:rPr>
          <w:b/>
          <w:bCs/>
        </w:rPr>
        <w:t xml:space="preserve"> …</w:t>
      </w:r>
      <w:r w:rsidR="00381842" w:rsidRPr="007D0425">
        <w:rPr>
          <w:b/>
          <w:bCs/>
        </w:rPr>
        <w:t>…………</w:t>
      </w:r>
    </w:p>
    <w:p w14:paraId="50861F33" w14:textId="221BBE7A" w:rsidR="000B5F01" w:rsidRPr="007D0425" w:rsidRDefault="000B5F01" w:rsidP="000B5F01">
      <w:pPr>
        <w:autoSpaceDE w:val="0"/>
        <w:autoSpaceDN w:val="0"/>
        <w:adjustRightInd w:val="0"/>
        <w:spacing w:after="51" w:line="276" w:lineRule="auto"/>
        <w:ind w:left="425"/>
        <w:jc w:val="both"/>
        <w:rPr>
          <w:b/>
          <w:bCs/>
        </w:rPr>
      </w:pPr>
      <w:r w:rsidRPr="007D0425">
        <w:rPr>
          <w:b/>
          <w:bCs/>
        </w:rPr>
        <w:t>- posiadającą uprawnienia do projektowania bez ograniczeń w specjalności instalacyjnej w zakresie sieci i urządzeń telekomunikacyjnych - ……………………</w:t>
      </w:r>
    </w:p>
    <w:p w14:paraId="133B0FD9" w14:textId="77777777" w:rsidR="00AA655F" w:rsidRPr="00556DAB" w:rsidRDefault="005C3EDC" w:rsidP="00E05B75">
      <w:pPr>
        <w:pStyle w:val="Akapitzlist"/>
        <w:numPr>
          <w:ilvl w:val="0"/>
          <w:numId w:val="3"/>
        </w:numPr>
        <w:spacing w:after="0"/>
        <w:ind w:left="426" w:hanging="426"/>
        <w:jc w:val="both"/>
        <w:rPr>
          <w:rFonts w:ascii="Times New Roman" w:hAnsi="Times New Roman"/>
          <w:sz w:val="24"/>
          <w:szCs w:val="24"/>
        </w:rPr>
      </w:pPr>
      <w:r w:rsidRPr="00556DAB">
        <w:rPr>
          <w:rFonts w:ascii="Times New Roman" w:hAnsi="Times New Roman"/>
          <w:sz w:val="24"/>
          <w:szCs w:val="24"/>
        </w:rPr>
        <w:t>Wykonawca zapewni odpowiedni personel w zakresie innych specjalności (branż) nie wskazanych w</w:t>
      </w:r>
      <w:r w:rsidR="00A5223C" w:rsidRPr="00556DAB">
        <w:rPr>
          <w:rFonts w:ascii="Times New Roman" w:hAnsi="Times New Roman"/>
          <w:sz w:val="24"/>
          <w:szCs w:val="24"/>
        </w:rPr>
        <w:t xml:space="preserve"> ofercie</w:t>
      </w:r>
      <w:r w:rsidRPr="00556DAB">
        <w:rPr>
          <w:rFonts w:ascii="Times New Roman" w:hAnsi="Times New Roman"/>
          <w:sz w:val="24"/>
          <w:szCs w:val="24"/>
        </w:rPr>
        <w:t>, jeżeli na etapie uzgadniania dokumentacji zajdzie konieczność projektowania</w:t>
      </w:r>
      <w:r w:rsidR="00A5223C" w:rsidRPr="00556DAB">
        <w:rPr>
          <w:rFonts w:ascii="Times New Roman" w:hAnsi="Times New Roman"/>
          <w:sz w:val="24"/>
          <w:szCs w:val="24"/>
        </w:rPr>
        <w:t xml:space="preserve"> </w:t>
      </w:r>
      <w:r w:rsidR="00AA655F" w:rsidRPr="00556DAB">
        <w:rPr>
          <w:rFonts w:ascii="Times New Roman" w:hAnsi="Times New Roman"/>
          <w:sz w:val="24"/>
          <w:szCs w:val="24"/>
        </w:rPr>
        <w:t>w tych branżach.</w:t>
      </w:r>
    </w:p>
    <w:p w14:paraId="367B991E" w14:textId="44BD9B4B" w:rsidR="00AA655F" w:rsidRPr="00556DAB" w:rsidRDefault="00AA655F" w:rsidP="00E05B75">
      <w:pPr>
        <w:pStyle w:val="Akapitzlist"/>
        <w:numPr>
          <w:ilvl w:val="0"/>
          <w:numId w:val="3"/>
        </w:numPr>
        <w:spacing w:after="0"/>
        <w:ind w:left="426" w:hanging="426"/>
        <w:jc w:val="both"/>
        <w:rPr>
          <w:rFonts w:ascii="Times New Roman" w:hAnsi="Times New Roman"/>
          <w:sz w:val="24"/>
          <w:szCs w:val="24"/>
        </w:rPr>
      </w:pPr>
      <w:r w:rsidRPr="00556DAB">
        <w:rPr>
          <w:rFonts w:ascii="Times New Roman" w:hAnsi="Times New Roman"/>
          <w:sz w:val="24"/>
          <w:szCs w:val="24"/>
        </w:rPr>
        <w:t>Wykonawca nie może blokować bezpośredniego kontaktowania się Zamawiającego z poszczególnymi Projektantami.  Wykonawca ma prawo komunikować się bezpośrednio w Projektantami i wymagać od nich współpracy dotyczącej czynności opisanych  m. in. w § 7 ust. 4 i 5 Umowy. W takich przypadkach Zamawiający przekazuje korespondencję do wiadomości Wykonawcy.</w:t>
      </w:r>
      <w:r w:rsidRPr="00556DAB">
        <w:rPr>
          <w:rFonts w:ascii="Times New Roman" w:hAnsi="Times New Roman"/>
          <w:b/>
          <w:sz w:val="24"/>
          <w:szCs w:val="24"/>
        </w:rPr>
        <w:t xml:space="preserve"> </w:t>
      </w:r>
    </w:p>
    <w:p w14:paraId="53698AAD" w14:textId="527F825B" w:rsidR="00A5223C" w:rsidRPr="00556DAB" w:rsidRDefault="00F7168B" w:rsidP="00E05B75">
      <w:pPr>
        <w:pStyle w:val="Akapitzlist"/>
        <w:numPr>
          <w:ilvl w:val="0"/>
          <w:numId w:val="3"/>
        </w:numPr>
        <w:spacing w:after="0"/>
        <w:ind w:left="426" w:hanging="426"/>
        <w:jc w:val="both"/>
        <w:rPr>
          <w:rFonts w:ascii="Times New Roman" w:hAnsi="Times New Roman"/>
          <w:sz w:val="24"/>
          <w:szCs w:val="24"/>
        </w:rPr>
      </w:pPr>
      <w:r w:rsidRPr="00556DAB">
        <w:rPr>
          <w:rFonts w:ascii="Times New Roman" w:hAnsi="Times New Roman"/>
          <w:sz w:val="24"/>
          <w:szCs w:val="24"/>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3594880" w14:textId="491B98F5" w:rsidR="00A5223C" w:rsidRPr="00556DAB" w:rsidRDefault="004F2E71" w:rsidP="00E05B75">
      <w:pPr>
        <w:numPr>
          <w:ilvl w:val="0"/>
          <w:numId w:val="3"/>
        </w:numPr>
        <w:spacing w:line="276" w:lineRule="auto"/>
        <w:ind w:left="426" w:hanging="426"/>
        <w:jc w:val="both"/>
      </w:pPr>
      <w:r w:rsidRPr="00556DAB">
        <w:t xml:space="preserve">W przypadku zaistnienia niezależnej od </w:t>
      </w:r>
      <w:r w:rsidR="00A5223C" w:rsidRPr="00556DAB">
        <w:t>Wykonawcy</w:t>
      </w:r>
      <w:r w:rsidRPr="00556DAB">
        <w:t xml:space="preserve"> konieczności powierzenia jakichkolwiek prac związanych z umową oso</w:t>
      </w:r>
      <w:r w:rsidR="002D13C8" w:rsidRPr="00556DAB">
        <w:t xml:space="preserve">bom innym niż wskazane w </w:t>
      </w:r>
      <w:r w:rsidR="00A5223C" w:rsidRPr="00556DAB">
        <w:t>ofercie,</w:t>
      </w:r>
      <w:r w:rsidRPr="00556DAB">
        <w:t xml:space="preserve"> </w:t>
      </w:r>
      <w:r w:rsidR="00A5223C" w:rsidRPr="00556DAB">
        <w:t>Wykonawca</w:t>
      </w:r>
      <w:r w:rsidRPr="00556DAB">
        <w:t xml:space="preserve"> jest zobowiązany pisemnie uzasadnić zmianę i przedstawić propozycję nowej osoby do akceptacji Zamawiającego. Zamawiający jest uprawniony do odrzucenia propozycji zmiany w terminie 7 dni od dnia otrzymania propozycji zmiany, gdy kwalifikacje i doświadczenie wskazanej przez </w:t>
      </w:r>
      <w:r w:rsidR="00A5223C" w:rsidRPr="00556DAB">
        <w:t xml:space="preserve">Wykonawcę </w:t>
      </w:r>
      <w:r w:rsidRPr="00556DAB">
        <w:t>nowej osoby będą niższe od kwalifikacji i doświad</w:t>
      </w:r>
      <w:r w:rsidR="00F7168B" w:rsidRPr="00556DAB">
        <w:t>czenia personelu wymaganego w S</w:t>
      </w:r>
      <w:r w:rsidRPr="00556DAB">
        <w:t>WZ lub wprowadzona zmiana może w ocenie Zamawiającego spowodować wydłużenie terminu wykonania umowy.</w:t>
      </w:r>
    </w:p>
    <w:p w14:paraId="3BC74FB5" w14:textId="6F583C35" w:rsidR="00A5223C" w:rsidRPr="00556DAB" w:rsidRDefault="004F2E71" w:rsidP="00E05B75">
      <w:pPr>
        <w:numPr>
          <w:ilvl w:val="0"/>
          <w:numId w:val="3"/>
        </w:numPr>
        <w:spacing w:line="276" w:lineRule="auto"/>
        <w:ind w:left="426" w:hanging="426"/>
        <w:jc w:val="both"/>
      </w:pPr>
      <w:r w:rsidRPr="00556DAB">
        <w:t xml:space="preserve">Zamawiający jest uprawniony do wystąpienia z pisemnym uzasadnionym żądaniem zmiany </w:t>
      </w:r>
      <w:r w:rsidR="0031309C" w:rsidRPr="00556DAB">
        <w:t>którejkolwiek</w:t>
      </w:r>
      <w:r w:rsidRPr="00556DAB">
        <w:t xml:space="preserve"> z osób personelu, jeżeli w opinii Zamawiającego osoba ta jest nieefektywna lub nie wywiązuje się ze swoich obowiązków wynikających z umowy. Żądanie to jest dla </w:t>
      </w:r>
      <w:r w:rsidR="00A5223C" w:rsidRPr="00556DAB">
        <w:t>Wykonawcy</w:t>
      </w:r>
      <w:r w:rsidRPr="00556DAB">
        <w:t xml:space="preserve"> wiążące.</w:t>
      </w:r>
    </w:p>
    <w:p w14:paraId="58BE8594" w14:textId="68168D8B" w:rsidR="009829AC" w:rsidRPr="00556DAB" w:rsidRDefault="004F2E71" w:rsidP="007D0425">
      <w:pPr>
        <w:numPr>
          <w:ilvl w:val="0"/>
          <w:numId w:val="3"/>
        </w:numPr>
        <w:spacing w:line="276" w:lineRule="auto"/>
        <w:ind w:left="426" w:hanging="426"/>
        <w:jc w:val="both"/>
      </w:pPr>
      <w:r w:rsidRPr="00556DAB">
        <w:t xml:space="preserve">W przypadku, gdy Strony nie dojdą do porozumienia w zakresie zmiany personelu wykonującego przedmiot umowy, </w:t>
      </w:r>
      <w:r w:rsidR="009829AC" w:rsidRPr="00556DAB">
        <w:t>Z</w:t>
      </w:r>
      <w:r w:rsidRPr="00556DAB">
        <w:t>amawiający zastrzega sobie prawo o</w:t>
      </w:r>
      <w:r w:rsidR="00BC3364" w:rsidRPr="00556DAB">
        <w:t>dstąpienia od umowy</w:t>
      </w:r>
      <w:r w:rsidR="00A5223C" w:rsidRPr="00556DAB">
        <w:t xml:space="preserve"> </w:t>
      </w:r>
      <w:r w:rsidR="00BC3364" w:rsidRPr="00556DAB">
        <w:t>w terminie 14</w:t>
      </w:r>
      <w:r w:rsidRPr="00556DAB">
        <w:t xml:space="preserve"> dni</w:t>
      </w:r>
      <w:r w:rsidR="007D0425">
        <w:t xml:space="preserve"> </w:t>
      </w:r>
      <w:r w:rsidRPr="00556DAB">
        <w:t xml:space="preserve">od dnia przedstawienia propozycji zmiany członka personelu </w:t>
      </w:r>
      <w:r w:rsidR="00A5223C" w:rsidRPr="00556DAB">
        <w:t>Wykonawcy</w:t>
      </w:r>
      <w:r w:rsidRPr="00556DAB">
        <w:t>.</w:t>
      </w:r>
    </w:p>
    <w:p w14:paraId="29209401" w14:textId="5B09D57D" w:rsidR="009829AC" w:rsidRPr="00556DAB" w:rsidRDefault="002D13C8" w:rsidP="00E05B75">
      <w:pPr>
        <w:numPr>
          <w:ilvl w:val="0"/>
          <w:numId w:val="3"/>
        </w:numPr>
        <w:spacing w:line="276" w:lineRule="auto"/>
        <w:ind w:left="426" w:hanging="426"/>
        <w:jc w:val="both"/>
      </w:pPr>
      <w:r w:rsidRPr="00556DAB">
        <w:t>Zaakceptowana przez Zamawiającego zmiana którejkolwiek</w:t>
      </w:r>
      <w:r w:rsidR="00A52C34" w:rsidRPr="00556DAB">
        <w:t xml:space="preserve"> z osób, o których mowa w</w:t>
      </w:r>
      <w:r w:rsidR="009829AC" w:rsidRPr="00556DAB">
        <w:t xml:space="preserve"> </w:t>
      </w:r>
      <w:r w:rsidR="00874B75" w:rsidRPr="00556DAB">
        <w:t xml:space="preserve">4 </w:t>
      </w:r>
      <w:r w:rsidR="00F02AF8" w:rsidRPr="00556DAB">
        <w:t>§ ust</w:t>
      </w:r>
      <w:r w:rsidR="006C67E3">
        <w:t>.</w:t>
      </w:r>
      <w:r w:rsidR="00F02AF8" w:rsidRPr="00556DAB">
        <w:t xml:space="preserve"> </w:t>
      </w:r>
      <w:r w:rsidR="006C67E3">
        <w:t>6</w:t>
      </w:r>
      <w:r w:rsidR="00CB2C32" w:rsidRPr="00556DAB">
        <w:t xml:space="preserve"> </w:t>
      </w:r>
      <w:r w:rsidRPr="00556DAB">
        <w:t>winna być potwierdzona pisemnie i nie wymaga aneksu do niniejszej umowy.</w:t>
      </w:r>
    </w:p>
    <w:p w14:paraId="77916D99" w14:textId="5EB28DC0" w:rsidR="00FD0039" w:rsidRDefault="003F7302" w:rsidP="00354A08">
      <w:pPr>
        <w:numPr>
          <w:ilvl w:val="0"/>
          <w:numId w:val="3"/>
        </w:numPr>
        <w:spacing w:line="276" w:lineRule="auto"/>
        <w:ind w:left="426" w:hanging="426"/>
        <w:jc w:val="both"/>
      </w:pPr>
      <w:r w:rsidRPr="00556DAB">
        <w:t xml:space="preserve">W przypadku zawarcia umowy z Podwykonawcą, </w:t>
      </w:r>
      <w:r w:rsidR="009829AC" w:rsidRPr="00556DAB">
        <w:t>Wykonawca</w:t>
      </w:r>
      <w:r w:rsidRPr="00556DAB">
        <w:t xml:space="preserve"> zobowiązany jest do uzyskania autorskich praw majątkowych oraz praw zależnych do utworów wytworzonych w ramach tej umowy w zakresie tożsamym z określonym w § 5 Umowy oraz przeniesienia ich na Zamawiającego zgodnie z § 5 Umowy</w:t>
      </w:r>
      <w:r w:rsidR="00184F47" w:rsidRPr="00556DAB">
        <w:t>.</w:t>
      </w:r>
    </w:p>
    <w:p w14:paraId="6A1ED331" w14:textId="77777777" w:rsidR="004F2E71" w:rsidRPr="00556DAB" w:rsidRDefault="001175C7" w:rsidP="009D0BF0">
      <w:pPr>
        <w:pStyle w:val="Bezodstpw"/>
        <w:spacing w:before="120" w:line="276" w:lineRule="auto"/>
        <w:jc w:val="center"/>
        <w:rPr>
          <w:b/>
          <w:bCs/>
          <w:sz w:val="24"/>
          <w:szCs w:val="24"/>
        </w:rPr>
      </w:pPr>
      <w:r w:rsidRPr="00556DAB">
        <w:rPr>
          <w:b/>
          <w:bCs/>
          <w:sz w:val="24"/>
          <w:szCs w:val="24"/>
        </w:rPr>
        <w:t xml:space="preserve">§ </w:t>
      </w:r>
      <w:r w:rsidR="004073AA" w:rsidRPr="00556DAB">
        <w:rPr>
          <w:b/>
          <w:bCs/>
          <w:sz w:val="24"/>
          <w:szCs w:val="24"/>
        </w:rPr>
        <w:t>5</w:t>
      </w:r>
    </w:p>
    <w:p w14:paraId="3B98E12F" w14:textId="77777777" w:rsidR="004F2E71" w:rsidRPr="00556DAB" w:rsidRDefault="004F2E71" w:rsidP="009D0BF0">
      <w:pPr>
        <w:pStyle w:val="Bezodstpw"/>
        <w:spacing w:after="120" w:line="276" w:lineRule="auto"/>
        <w:jc w:val="center"/>
        <w:rPr>
          <w:b/>
          <w:bCs/>
        </w:rPr>
      </w:pPr>
      <w:r w:rsidRPr="00556DAB">
        <w:rPr>
          <w:b/>
          <w:bCs/>
        </w:rPr>
        <w:t>(majątkowe prawa autorskie)</w:t>
      </w:r>
    </w:p>
    <w:p w14:paraId="73038E81" w14:textId="0AD06BA1" w:rsidR="004F2E71" w:rsidRPr="00556DAB" w:rsidRDefault="004F2E71" w:rsidP="00E05B75">
      <w:pPr>
        <w:numPr>
          <w:ilvl w:val="0"/>
          <w:numId w:val="2"/>
        </w:numPr>
        <w:autoSpaceDE w:val="0"/>
        <w:autoSpaceDN w:val="0"/>
        <w:spacing w:line="276" w:lineRule="auto"/>
        <w:jc w:val="both"/>
      </w:pPr>
      <w:r w:rsidRPr="00556DAB">
        <w:t xml:space="preserve">W ramach wynagrodzenia </w:t>
      </w:r>
      <w:r w:rsidR="009829AC" w:rsidRPr="00556DAB">
        <w:t>Wykonawca</w:t>
      </w:r>
      <w:r w:rsidRPr="00556DAB">
        <w:t>:</w:t>
      </w:r>
    </w:p>
    <w:p w14:paraId="6A7EE12C" w14:textId="1F960A45" w:rsidR="004F2E71" w:rsidRPr="00556DAB" w:rsidRDefault="004F2E71" w:rsidP="006567D0">
      <w:pPr>
        <w:pStyle w:val="Akapitzlist"/>
        <w:numPr>
          <w:ilvl w:val="0"/>
          <w:numId w:val="23"/>
        </w:numPr>
        <w:autoSpaceDE w:val="0"/>
        <w:autoSpaceDN w:val="0"/>
        <w:spacing w:after="0"/>
        <w:jc w:val="both"/>
        <w:rPr>
          <w:rFonts w:ascii="Times New Roman" w:hAnsi="Times New Roman"/>
        </w:rPr>
      </w:pPr>
      <w:r w:rsidRPr="00556DAB">
        <w:rPr>
          <w:rFonts w:ascii="Times New Roman" w:hAnsi="Times New Roman"/>
          <w:sz w:val="24"/>
          <w:szCs w:val="24"/>
        </w:rPr>
        <w:t xml:space="preserve">przenosi na Zamawiającego autorskie prawa majątkowe do wszystkich utworów w rozumieniu ustawy o Prawie autorskim i prawach pokrewnych wytworzonych w trakcie realizacji przedmiotu umowy, w szczególności takich jak: raporty, mapy, wykresy, rysunki, </w:t>
      </w:r>
      <w:r w:rsidRPr="00556DAB">
        <w:rPr>
          <w:rFonts w:ascii="Times New Roman" w:hAnsi="Times New Roman"/>
          <w:sz w:val="24"/>
          <w:szCs w:val="24"/>
        </w:rPr>
        <w:lastRenderedPageBreak/>
        <w:t>plany, dane statystyczne, ekspertyzy, obliczenia i inne dokumenty powstałe przy realizacji umowy oraz broszury, zwanych dalej utworami.</w:t>
      </w:r>
    </w:p>
    <w:p w14:paraId="20914DFF" w14:textId="1454B3F1" w:rsidR="004F2E71" w:rsidRPr="00556DAB" w:rsidRDefault="004F2E71" w:rsidP="006567D0">
      <w:pPr>
        <w:pStyle w:val="Akapitzlist"/>
        <w:numPr>
          <w:ilvl w:val="0"/>
          <w:numId w:val="23"/>
        </w:numPr>
        <w:autoSpaceDE w:val="0"/>
        <w:autoSpaceDN w:val="0"/>
        <w:spacing w:after="0"/>
        <w:jc w:val="both"/>
        <w:rPr>
          <w:rFonts w:ascii="Times New Roman" w:hAnsi="Times New Roman"/>
        </w:rPr>
      </w:pPr>
      <w:r w:rsidRPr="00556DAB">
        <w:rPr>
          <w:rFonts w:ascii="Times New Roman" w:hAnsi="Times New Roman"/>
          <w:sz w:val="24"/>
          <w:szCs w:val="24"/>
        </w:rPr>
        <w:t xml:space="preserve">zezwala </w:t>
      </w:r>
      <w:r w:rsidR="009829AC" w:rsidRPr="00556DAB">
        <w:rPr>
          <w:rFonts w:ascii="Times New Roman" w:hAnsi="Times New Roman"/>
          <w:sz w:val="24"/>
          <w:szCs w:val="24"/>
        </w:rPr>
        <w:t>Z</w:t>
      </w:r>
      <w:r w:rsidRPr="00556DAB">
        <w:rPr>
          <w:rFonts w:ascii="Times New Roman" w:hAnsi="Times New Roman"/>
          <w:sz w:val="24"/>
          <w:szCs w:val="24"/>
        </w:rPr>
        <w:t>amawiającemu na opracowanie utworów o których mowa w pkt. 1 oraz na korzystanie z opracowań tych utworów lub ich przeróbek oraz na rozporządzanie tymi opracowaniami</w:t>
      </w:r>
      <w:r w:rsidR="009829AC" w:rsidRPr="00556DAB">
        <w:rPr>
          <w:rFonts w:ascii="Times New Roman" w:hAnsi="Times New Roman"/>
          <w:sz w:val="24"/>
          <w:szCs w:val="24"/>
        </w:rPr>
        <w:br/>
      </w:r>
      <w:r w:rsidRPr="00556DAB">
        <w:rPr>
          <w:rFonts w:ascii="Times New Roman" w:hAnsi="Times New Roman"/>
          <w:sz w:val="24"/>
          <w:szCs w:val="24"/>
        </w:rPr>
        <w:t>i przeróbkami – tj. udziela Zamawiającemu praw zależnych.</w:t>
      </w:r>
    </w:p>
    <w:p w14:paraId="0169F087" w14:textId="77777777" w:rsidR="004F2E71" w:rsidRPr="00556DAB" w:rsidRDefault="004F2E71" w:rsidP="00E05B75">
      <w:pPr>
        <w:numPr>
          <w:ilvl w:val="0"/>
          <w:numId w:val="2"/>
        </w:numPr>
        <w:autoSpaceDE w:val="0"/>
        <w:autoSpaceDN w:val="0"/>
        <w:spacing w:line="276" w:lineRule="auto"/>
        <w:jc w:val="both"/>
      </w:pPr>
      <w:r w:rsidRPr="00556DAB">
        <w:t>Nabycie przez Zamawiającego praw, o których mowa w ust. 1 następuje:</w:t>
      </w:r>
    </w:p>
    <w:p w14:paraId="583D2A0E" w14:textId="45E1DCF1" w:rsidR="004F2E71" w:rsidRPr="00556DAB" w:rsidRDefault="004F2E71" w:rsidP="006567D0">
      <w:pPr>
        <w:pStyle w:val="Akapitzlist"/>
        <w:numPr>
          <w:ilvl w:val="0"/>
          <w:numId w:val="24"/>
        </w:numPr>
        <w:autoSpaceDE w:val="0"/>
        <w:autoSpaceDN w:val="0"/>
        <w:spacing w:after="0"/>
        <w:contextualSpacing w:val="0"/>
        <w:jc w:val="both"/>
        <w:rPr>
          <w:rFonts w:ascii="Times New Roman" w:hAnsi="Times New Roman"/>
        </w:rPr>
      </w:pPr>
      <w:r w:rsidRPr="00556DAB">
        <w:rPr>
          <w:rFonts w:ascii="Times New Roman" w:hAnsi="Times New Roman"/>
          <w:sz w:val="24"/>
          <w:szCs w:val="24"/>
        </w:rPr>
        <w:t>z chwilą faktycznego wydania poszczeg</w:t>
      </w:r>
      <w:r w:rsidR="00311A40" w:rsidRPr="00556DAB">
        <w:rPr>
          <w:rFonts w:ascii="Times New Roman" w:hAnsi="Times New Roman"/>
          <w:sz w:val="24"/>
          <w:szCs w:val="24"/>
        </w:rPr>
        <w:t>ólnych części przedmiotu umowy Z</w:t>
      </w:r>
      <w:r w:rsidRPr="00556DAB">
        <w:rPr>
          <w:rFonts w:ascii="Times New Roman" w:hAnsi="Times New Roman"/>
          <w:sz w:val="24"/>
          <w:szCs w:val="24"/>
        </w:rPr>
        <w:t>amawiającemu, oraz</w:t>
      </w:r>
    </w:p>
    <w:p w14:paraId="3D835213" w14:textId="7FDEA130" w:rsidR="004F2E71" w:rsidRPr="00556DAB" w:rsidRDefault="004F2E71" w:rsidP="006567D0">
      <w:pPr>
        <w:pStyle w:val="Akapitzlist"/>
        <w:numPr>
          <w:ilvl w:val="0"/>
          <w:numId w:val="24"/>
        </w:numPr>
        <w:autoSpaceDE w:val="0"/>
        <w:autoSpaceDN w:val="0"/>
        <w:spacing w:after="0"/>
        <w:contextualSpacing w:val="0"/>
        <w:jc w:val="both"/>
        <w:rPr>
          <w:rFonts w:ascii="Times New Roman" w:hAnsi="Times New Roman"/>
        </w:rPr>
      </w:pPr>
      <w:r w:rsidRPr="00556DAB">
        <w:rPr>
          <w:rFonts w:ascii="Times New Roman" w:hAnsi="Times New Roman"/>
          <w:sz w:val="24"/>
          <w:szCs w:val="24"/>
        </w:rPr>
        <w:t>bez ograniczeń co do terytorium, czasu, liczby egzemplarzy, w zakresie następujących pól eksploatacji:</w:t>
      </w:r>
    </w:p>
    <w:p w14:paraId="71F072EC" w14:textId="77777777" w:rsidR="004F2E71" w:rsidRPr="00556DAB" w:rsidRDefault="004F2E71" w:rsidP="009D0BF0">
      <w:pPr>
        <w:autoSpaceDE w:val="0"/>
        <w:autoSpaceDN w:val="0"/>
        <w:spacing w:line="276" w:lineRule="auto"/>
        <w:ind w:left="567" w:hanging="207"/>
        <w:jc w:val="both"/>
      </w:pPr>
      <w:r w:rsidRPr="00556DAB">
        <w:t>- użytkowania utworów na własny użytek, użytek swoich jednostek organizacyjnych oraz użytek osób trzecich w celach związanych z realizacją zadań Zamawiającego,</w:t>
      </w:r>
    </w:p>
    <w:p w14:paraId="3075C7A3" w14:textId="77777777" w:rsidR="004F2E71" w:rsidRPr="00556DAB" w:rsidRDefault="004F2E71" w:rsidP="009D0BF0">
      <w:pPr>
        <w:autoSpaceDE w:val="0"/>
        <w:autoSpaceDN w:val="0"/>
        <w:spacing w:line="276" w:lineRule="auto"/>
        <w:ind w:left="567" w:hanging="207"/>
        <w:jc w:val="both"/>
      </w:pPr>
      <w:r w:rsidRPr="00556DAB">
        <w:t>- utrwalenia utworów na wszelkich rodzajach nośników, a w szczególności na nośnikach video, taśmie światłoczułej, magnetycznej, dyskach komputerowych oraz wszystkich typach nośników przeznaczonych do zapisu cyfrowego (np. CD, DVD, Blue-ray, pendrive, itd.),</w:t>
      </w:r>
    </w:p>
    <w:p w14:paraId="31789474" w14:textId="1ADABE3A" w:rsidR="004F2E71" w:rsidRPr="00556DAB" w:rsidRDefault="004F2E71" w:rsidP="009D0BF0">
      <w:pPr>
        <w:autoSpaceDE w:val="0"/>
        <w:autoSpaceDN w:val="0"/>
        <w:spacing w:line="276" w:lineRule="auto"/>
        <w:ind w:left="567" w:hanging="207"/>
        <w:jc w:val="both"/>
      </w:pPr>
      <w:r w:rsidRPr="00556DAB">
        <w:t>- zwielokrotniania utworów dowolną techniką w dowolnej ilości, w tym techniką magnetyczną</w:t>
      </w:r>
      <w:r w:rsidR="0025658F" w:rsidRPr="00556DAB">
        <w:br/>
      </w:r>
      <w:r w:rsidRPr="00556DAB">
        <w:t>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79E3F09E" w14:textId="77777777" w:rsidR="004F2E71" w:rsidRPr="00556DAB" w:rsidRDefault="004F2E71" w:rsidP="009D0BF0">
      <w:pPr>
        <w:autoSpaceDE w:val="0"/>
        <w:autoSpaceDN w:val="0"/>
        <w:spacing w:line="276" w:lineRule="auto"/>
        <w:ind w:left="567" w:hanging="207"/>
        <w:jc w:val="both"/>
      </w:pPr>
      <w:r w:rsidRPr="00556DAB">
        <w:t>- wprowadzania utworów do pamięci komputera na dowolnej liczbie stanowisk komputerowych oraz do sieci multimedialnej, telekomunikacyjnej, komputerowej, w tym do Internetu,</w:t>
      </w:r>
    </w:p>
    <w:p w14:paraId="3892CC5E" w14:textId="77777777" w:rsidR="004F2E71" w:rsidRPr="00556DAB" w:rsidRDefault="004F2E71" w:rsidP="009D0BF0">
      <w:pPr>
        <w:autoSpaceDE w:val="0"/>
        <w:autoSpaceDN w:val="0"/>
        <w:spacing w:line="276" w:lineRule="auto"/>
        <w:ind w:left="567" w:hanging="207"/>
        <w:jc w:val="both"/>
      </w:pPr>
      <w:r w:rsidRPr="00556DAB">
        <w:t>- wyświetlania i publiczne odtwarzanie utworu,</w:t>
      </w:r>
    </w:p>
    <w:p w14:paraId="72B70C6F" w14:textId="780BA8C4" w:rsidR="004F2E71" w:rsidRPr="00556DAB" w:rsidRDefault="004F2E71" w:rsidP="009D0BF0">
      <w:pPr>
        <w:autoSpaceDE w:val="0"/>
        <w:autoSpaceDN w:val="0"/>
        <w:spacing w:line="276" w:lineRule="auto"/>
        <w:ind w:left="567" w:hanging="207"/>
        <w:jc w:val="both"/>
      </w:pPr>
      <w:r w:rsidRPr="00556DAB">
        <w:t>- nadawania całości lub wybranych fragmentów utworu za pomocą wizji albo fonii przewodowej</w:t>
      </w:r>
      <w:r w:rsidR="00BA4C3C" w:rsidRPr="00556DAB">
        <w:br/>
      </w:r>
      <w:r w:rsidRPr="00556DAB">
        <w:t>i bezprzewodowej przez stację naziemną,</w:t>
      </w:r>
    </w:p>
    <w:p w14:paraId="7364F9CE" w14:textId="77777777" w:rsidR="004F2E71" w:rsidRPr="00556DAB" w:rsidRDefault="004F2E71" w:rsidP="009D0BF0">
      <w:pPr>
        <w:autoSpaceDE w:val="0"/>
        <w:autoSpaceDN w:val="0"/>
        <w:spacing w:line="276" w:lineRule="auto"/>
        <w:ind w:left="567" w:hanging="207"/>
        <w:jc w:val="both"/>
      </w:pPr>
      <w:r w:rsidRPr="00556DAB">
        <w:t>- nadawania za pośrednictwem satelity,</w:t>
      </w:r>
    </w:p>
    <w:p w14:paraId="03D03ADE" w14:textId="77777777" w:rsidR="004F2E71" w:rsidRPr="00556DAB" w:rsidRDefault="004F2E71" w:rsidP="009D0BF0">
      <w:pPr>
        <w:autoSpaceDE w:val="0"/>
        <w:autoSpaceDN w:val="0"/>
        <w:spacing w:line="276" w:lineRule="auto"/>
        <w:ind w:left="567" w:hanging="207"/>
        <w:jc w:val="both"/>
      </w:pPr>
      <w:r w:rsidRPr="00556DAB">
        <w:t>- reemisji,</w:t>
      </w:r>
    </w:p>
    <w:p w14:paraId="666F00D5" w14:textId="77777777" w:rsidR="004F2E71" w:rsidRPr="00556DAB" w:rsidRDefault="004F2E71" w:rsidP="009D0BF0">
      <w:pPr>
        <w:autoSpaceDE w:val="0"/>
        <w:autoSpaceDN w:val="0"/>
        <w:spacing w:line="276" w:lineRule="auto"/>
        <w:ind w:left="567" w:hanging="207"/>
        <w:jc w:val="both"/>
      </w:pPr>
      <w:r w:rsidRPr="00556DAB">
        <w:t>- wymiany nośników, na których utwór utrwalono,</w:t>
      </w:r>
    </w:p>
    <w:p w14:paraId="4B7FCF55" w14:textId="77777777" w:rsidR="004F2E71" w:rsidRPr="00556DAB" w:rsidRDefault="004F2E71" w:rsidP="009D0BF0">
      <w:pPr>
        <w:autoSpaceDE w:val="0"/>
        <w:autoSpaceDN w:val="0"/>
        <w:spacing w:line="276" w:lineRule="auto"/>
        <w:ind w:left="567" w:hanging="207"/>
        <w:jc w:val="both"/>
      </w:pPr>
      <w:r w:rsidRPr="00556DAB">
        <w:t>- wykorzystania w utworach multimedialnych,</w:t>
      </w:r>
    </w:p>
    <w:p w14:paraId="0141D590" w14:textId="77777777" w:rsidR="004F2E71" w:rsidRPr="00556DAB" w:rsidRDefault="004F2E71" w:rsidP="009D0BF0">
      <w:pPr>
        <w:autoSpaceDE w:val="0"/>
        <w:autoSpaceDN w:val="0"/>
        <w:spacing w:line="276" w:lineRule="auto"/>
        <w:ind w:left="567" w:hanging="207"/>
        <w:jc w:val="both"/>
      </w:pPr>
      <w:r w:rsidRPr="00556DAB">
        <w:t>- wykorzystywania</w:t>
      </w:r>
      <w:r w:rsidR="000002E2" w:rsidRPr="00556DAB">
        <w:t xml:space="preserve"> całości lub fragmentów utworu d</w:t>
      </w:r>
      <w:r w:rsidRPr="00556DAB">
        <w:t>o celów promocyjnych i reklamy,</w:t>
      </w:r>
    </w:p>
    <w:p w14:paraId="55AA9515" w14:textId="77777777" w:rsidR="004F2E71" w:rsidRPr="00556DAB" w:rsidRDefault="004F2E71" w:rsidP="009D0BF0">
      <w:pPr>
        <w:autoSpaceDE w:val="0"/>
        <w:autoSpaceDN w:val="0"/>
        <w:spacing w:line="276" w:lineRule="auto"/>
        <w:ind w:left="567" w:hanging="207"/>
        <w:jc w:val="both"/>
      </w:pPr>
      <w:r w:rsidRPr="00556DAB">
        <w:t>-  wprowadzania zmian, skrótów,</w:t>
      </w:r>
    </w:p>
    <w:p w14:paraId="0C262112" w14:textId="77777777" w:rsidR="004F2E71" w:rsidRPr="00556DAB" w:rsidRDefault="004F2E71" w:rsidP="009D0BF0">
      <w:pPr>
        <w:autoSpaceDE w:val="0"/>
        <w:autoSpaceDN w:val="0"/>
        <w:spacing w:line="276" w:lineRule="auto"/>
        <w:ind w:left="567" w:hanging="207"/>
        <w:jc w:val="both"/>
      </w:pPr>
      <w:r w:rsidRPr="00556DAB">
        <w:t>- sporządzenia wersji obcojęzycznych, zarówno przy użyciu napisów, jak i lektora,</w:t>
      </w:r>
    </w:p>
    <w:p w14:paraId="2DCF77B2" w14:textId="77777777" w:rsidR="004F2E71" w:rsidRPr="00556DAB" w:rsidRDefault="004F2E71" w:rsidP="009D0BF0">
      <w:pPr>
        <w:autoSpaceDE w:val="0"/>
        <w:autoSpaceDN w:val="0"/>
        <w:spacing w:line="276" w:lineRule="auto"/>
        <w:ind w:left="567" w:hanging="207"/>
        <w:jc w:val="both"/>
      </w:pPr>
      <w:r w:rsidRPr="00556DAB">
        <w:t>- publicznego udostępniania utworu w taki sposób, aby każdy mógł mieć do niego dostęp w miejscu i w czasie przez niego wybranym.</w:t>
      </w:r>
    </w:p>
    <w:p w14:paraId="0B2FBE6F" w14:textId="77777777" w:rsidR="004F2E71" w:rsidRPr="00556DAB" w:rsidRDefault="004F2E71" w:rsidP="00E05B75">
      <w:pPr>
        <w:numPr>
          <w:ilvl w:val="0"/>
          <w:numId w:val="2"/>
        </w:numPr>
        <w:autoSpaceDE w:val="0"/>
        <w:autoSpaceDN w:val="0"/>
        <w:adjustRightInd w:val="0"/>
        <w:spacing w:line="276" w:lineRule="auto"/>
        <w:jc w:val="both"/>
      </w:pPr>
      <w:r w:rsidRPr="00556DAB">
        <w:t>Równocześnie z nabyciem autorskich praw majątkowych do utworów Zamawiający nabywa własność wszystkich egzemplarzy, na których utwory zostały utrwalone.</w:t>
      </w:r>
    </w:p>
    <w:p w14:paraId="41A968D6" w14:textId="4FB07407" w:rsidR="00707A55" w:rsidRPr="00556DAB" w:rsidRDefault="004F2E71" w:rsidP="00E05B75">
      <w:pPr>
        <w:numPr>
          <w:ilvl w:val="0"/>
          <w:numId w:val="2"/>
        </w:numPr>
        <w:autoSpaceDE w:val="0"/>
        <w:autoSpaceDN w:val="0"/>
        <w:adjustRightInd w:val="0"/>
        <w:spacing w:line="276" w:lineRule="auto"/>
        <w:jc w:val="both"/>
      </w:pPr>
      <w:r w:rsidRPr="00556DAB">
        <w:t>Wykonawca zobowiązuje się, że wykonując umowę będzie przestrzegał przepisów ustawy z dnia</w:t>
      </w:r>
      <w:r w:rsidR="00BA4C3C" w:rsidRPr="00556DAB">
        <w:br/>
      </w:r>
      <w:r w:rsidRPr="00556DAB">
        <w:t>4 lutego 1994 r. – o prawie autorskim i prawach pokrewnych (Dz.</w:t>
      </w:r>
      <w:r w:rsidR="0080679B" w:rsidRPr="00556DAB">
        <w:t xml:space="preserve"> U.</w:t>
      </w:r>
      <w:r w:rsidR="006B00EA" w:rsidRPr="00556DAB">
        <w:t xml:space="preserve"> z </w:t>
      </w:r>
      <w:r w:rsidR="00D1722C" w:rsidRPr="00556DAB">
        <w:t xml:space="preserve">2019 </w:t>
      </w:r>
      <w:r w:rsidR="006B00EA" w:rsidRPr="00556DAB">
        <w:t xml:space="preserve">r. poz. </w:t>
      </w:r>
      <w:r w:rsidR="00D1722C" w:rsidRPr="00556DAB">
        <w:t xml:space="preserve">1231 </w:t>
      </w:r>
      <w:r w:rsidR="001355F8" w:rsidRPr="00556DAB">
        <w:t>ze zm.</w:t>
      </w:r>
      <w:r w:rsidRPr="00556DAB">
        <w:t>) i nie naruszy praw majątkowych osób trzecich, a utwory przekaże Zamawiającemu w s</w:t>
      </w:r>
      <w:r w:rsidR="00CD3EBE">
        <w:t>tanie wolnym od obciążeń prawnych</w:t>
      </w:r>
      <w:r w:rsidRPr="00556DAB">
        <w:t xml:space="preserve"> tych osób.</w:t>
      </w:r>
    </w:p>
    <w:p w14:paraId="07661FE6" w14:textId="77777777" w:rsidR="007D0425" w:rsidRDefault="007D0425" w:rsidP="009D0BF0">
      <w:pPr>
        <w:spacing w:before="120" w:line="276" w:lineRule="auto"/>
        <w:jc w:val="center"/>
        <w:rPr>
          <w:b/>
          <w:bCs/>
        </w:rPr>
      </w:pPr>
    </w:p>
    <w:p w14:paraId="73E26CC2" w14:textId="77777777" w:rsidR="007D0425" w:rsidRDefault="007D0425" w:rsidP="009D0BF0">
      <w:pPr>
        <w:spacing w:before="120" w:line="276" w:lineRule="auto"/>
        <w:jc w:val="center"/>
        <w:rPr>
          <w:b/>
          <w:bCs/>
        </w:rPr>
      </w:pPr>
    </w:p>
    <w:p w14:paraId="507333C5" w14:textId="77777777" w:rsidR="007D0425" w:rsidRDefault="007D0425" w:rsidP="009D0BF0">
      <w:pPr>
        <w:spacing w:before="120" w:line="276" w:lineRule="auto"/>
        <w:jc w:val="center"/>
        <w:rPr>
          <w:b/>
          <w:bCs/>
        </w:rPr>
      </w:pPr>
    </w:p>
    <w:p w14:paraId="6E95ED72" w14:textId="77777777" w:rsidR="007D0425" w:rsidRDefault="007D0425" w:rsidP="009D0BF0">
      <w:pPr>
        <w:spacing w:before="120" w:line="276" w:lineRule="auto"/>
        <w:jc w:val="center"/>
        <w:rPr>
          <w:b/>
          <w:bCs/>
        </w:rPr>
      </w:pPr>
    </w:p>
    <w:p w14:paraId="7209B1E2" w14:textId="335BE637" w:rsidR="004F2E71" w:rsidRPr="00556DAB" w:rsidRDefault="001175C7" w:rsidP="009D0BF0">
      <w:pPr>
        <w:spacing w:before="120" w:line="276" w:lineRule="auto"/>
        <w:jc w:val="center"/>
        <w:rPr>
          <w:b/>
          <w:bCs/>
        </w:rPr>
      </w:pPr>
      <w:r w:rsidRPr="00556DAB">
        <w:rPr>
          <w:b/>
          <w:bCs/>
        </w:rPr>
        <w:lastRenderedPageBreak/>
        <w:t xml:space="preserve">§ </w:t>
      </w:r>
      <w:r w:rsidR="00CB2C32" w:rsidRPr="00556DAB">
        <w:rPr>
          <w:b/>
          <w:bCs/>
        </w:rPr>
        <w:t>6</w:t>
      </w:r>
    </w:p>
    <w:p w14:paraId="2E67F796" w14:textId="679B8CCB" w:rsidR="006D047A" w:rsidRPr="00556DAB" w:rsidRDefault="006E762C" w:rsidP="009D0BF0">
      <w:pPr>
        <w:spacing w:after="120" w:line="276" w:lineRule="auto"/>
        <w:jc w:val="center"/>
        <w:rPr>
          <w:b/>
          <w:bCs/>
          <w:sz w:val="20"/>
          <w:szCs w:val="20"/>
        </w:rPr>
      </w:pPr>
      <w:r w:rsidRPr="00556DAB">
        <w:rPr>
          <w:b/>
          <w:bCs/>
          <w:sz w:val="20"/>
          <w:szCs w:val="20"/>
        </w:rPr>
        <w:t>(</w:t>
      </w:r>
      <w:r w:rsidR="00353BD1" w:rsidRPr="00556DAB">
        <w:rPr>
          <w:b/>
          <w:bCs/>
          <w:sz w:val="20"/>
          <w:szCs w:val="20"/>
        </w:rPr>
        <w:t>z</w:t>
      </w:r>
      <w:r w:rsidR="006D047A" w:rsidRPr="00556DAB">
        <w:rPr>
          <w:b/>
          <w:bCs/>
          <w:sz w:val="20"/>
          <w:szCs w:val="20"/>
        </w:rPr>
        <w:t>miany umowy</w:t>
      </w:r>
      <w:r w:rsidRPr="00556DAB">
        <w:rPr>
          <w:b/>
          <w:bCs/>
          <w:sz w:val="20"/>
          <w:szCs w:val="20"/>
        </w:rPr>
        <w:t>)</w:t>
      </w:r>
    </w:p>
    <w:p w14:paraId="4D83E6B5" w14:textId="77777777" w:rsidR="0046655F" w:rsidRPr="00556DAB" w:rsidRDefault="0046655F" w:rsidP="006567D0">
      <w:pPr>
        <w:numPr>
          <w:ilvl w:val="3"/>
          <w:numId w:val="26"/>
        </w:numPr>
        <w:tabs>
          <w:tab w:val="clear" w:pos="2880"/>
        </w:tabs>
        <w:suppressAutoHyphens/>
        <w:spacing w:line="276" w:lineRule="auto"/>
        <w:ind w:left="426" w:hanging="426"/>
        <w:jc w:val="both"/>
        <w:rPr>
          <w:b/>
          <w:lang w:eastAsia="ar-SA"/>
        </w:rPr>
      </w:pPr>
      <w:r w:rsidRPr="00556DAB">
        <w:t>Zamawiający przewiduje możliwość zmiany zawartej umowy w stosunku do treści wybranej oferty w zakresie uregulowanym w art. 454-455 Pzp oraz wskazanym poniżej.</w:t>
      </w:r>
    </w:p>
    <w:p w14:paraId="5836899D" w14:textId="77777777" w:rsidR="0046655F" w:rsidRPr="00556DAB" w:rsidRDefault="0046655F" w:rsidP="006567D0">
      <w:pPr>
        <w:numPr>
          <w:ilvl w:val="3"/>
          <w:numId w:val="26"/>
        </w:numPr>
        <w:tabs>
          <w:tab w:val="clear" w:pos="2880"/>
        </w:tabs>
        <w:suppressAutoHyphens/>
        <w:spacing w:line="276" w:lineRule="auto"/>
        <w:ind w:left="426" w:hanging="426"/>
        <w:jc w:val="both"/>
        <w:rPr>
          <w:b/>
          <w:lang w:eastAsia="ar-SA"/>
        </w:rPr>
      </w:pPr>
      <w:r w:rsidRPr="00556DAB">
        <w:t>Zmiana umowy wymaga dla swej ważności, pod rygorem nieważności, zachowania formy pisemnej.</w:t>
      </w:r>
    </w:p>
    <w:p w14:paraId="3F4A4066" w14:textId="77777777" w:rsidR="0046655F" w:rsidRPr="00556DAB" w:rsidRDefault="0046655F" w:rsidP="006567D0">
      <w:pPr>
        <w:numPr>
          <w:ilvl w:val="3"/>
          <w:numId w:val="26"/>
        </w:numPr>
        <w:tabs>
          <w:tab w:val="clear" w:pos="2880"/>
        </w:tabs>
        <w:suppressAutoHyphens/>
        <w:spacing w:line="276" w:lineRule="auto"/>
        <w:ind w:left="426" w:hanging="426"/>
        <w:jc w:val="both"/>
        <w:rPr>
          <w:b/>
          <w:lang w:eastAsia="ar-SA"/>
        </w:rPr>
      </w:pPr>
      <w:r w:rsidRPr="00556DAB">
        <w:t>Zamawiający przewiduje możliwość dokonania zmiany umowy w formie aneksów w niżej wymienionych przypadkach:</w:t>
      </w:r>
    </w:p>
    <w:p w14:paraId="330FF37D" w14:textId="77777777" w:rsidR="001E21B1" w:rsidRPr="004E4F14" w:rsidRDefault="001E21B1" w:rsidP="001E21B1">
      <w:pPr>
        <w:numPr>
          <w:ilvl w:val="0"/>
          <w:numId w:val="4"/>
        </w:numPr>
        <w:spacing w:line="276" w:lineRule="auto"/>
        <w:ind w:left="851" w:hanging="425"/>
        <w:contextualSpacing/>
        <w:jc w:val="both"/>
        <w:rPr>
          <w:u w:val="single"/>
        </w:rPr>
      </w:pPr>
      <w:r w:rsidRPr="004E4F14">
        <w:rPr>
          <w:u w:val="single"/>
        </w:rPr>
        <w:t>zmiany wynagrodzenia w związku ze zmianą:</w:t>
      </w:r>
    </w:p>
    <w:p w14:paraId="05FCC5A1" w14:textId="77777777" w:rsidR="001E21B1" w:rsidRPr="004E4F14" w:rsidRDefault="001E21B1" w:rsidP="001E21B1">
      <w:pPr>
        <w:numPr>
          <w:ilvl w:val="0"/>
          <w:numId w:val="5"/>
        </w:numPr>
        <w:autoSpaceDE w:val="0"/>
        <w:autoSpaceDN w:val="0"/>
        <w:adjustRightInd w:val="0"/>
        <w:spacing w:line="276" w:lineRule="auto"/>
        <w:ind w:left="993" w:hanging="284"/>
        <w:jc w:val="both"/>
      </w:pPr>
      <w:r w:rsidRPr="004E4F14">
        <w:t>stawki podatku od towarów i usług,</w:t>
      </w:r>
    </w:p>
    <w:p w14:paraId="0B27FBC4" w14:textId="7B9D2BFB" w:rsidR="001E21B1" w:rsidRPr="004E4F14" w:rsidRDefault="001E21B1" w:rsidP="001E21B1">
      <w:pPr>
        <w:spacing w:line="276" w:lineRule="auto"/>
        <w:ind w:left="709"/>
        <w:contextualSpacing/>
        <w:jc w:val="both"/>
      </w:pPr>
      <w:r w:rsidRPr="004E4F14">
        <w:t xml:space="preserve">Wykonawca jest uprawniony złożyć Zamawiającemu pisemny wniosek o zmianę Umowy w zakresie płatności wynikających z faktur wystawionych po wejściu w życie przepisów zmieniających wyżej wymienione składniki. Wniosek powinien zawierać wyczerpujące uzasadnienie faktyczne i wskazanie podstaw prawnych zmiany stawki podatku od towarów i usług oraz dokładne wyliczenie kwoty wynagrodzenia, należnego Wykonawcy po zmianie Umowy. Dowód potwierdzający, że zmiany te będą miały wpływ na koszty wykonania zamówienia przez Wykonawcę spoczywa wyłącznie na Wykonawcy; </w:t>
      </w:r>
    </w:p>
    <w:p w14:paraId="17F234CB" w14:textId="77777777" w:rsidR="001E21B1" w:rsidRPr="004E4F14" w:rsidRDefault="001E21B1" w:rsidP="001E21B1">
      <w:pPr>
        <w:numPr>
          <w:ilvl w:val="0"/>
          <w:numId w:val="4"/>
        </w:numPr>
        <w:spacing w:line="276" w:lineRule="auto"/>
        <w:jc w:val="both"/>
        <w:rPr>
          <w:u w:val="single"/>
        </w:rPr>
      </w:pPr>
      <w:r w:rsidRPr="004E4F14">
        <w:rPr>
          <w:u w:val="single"/>
        </w:rPr>
        <w:t>zmiana numeru rachunku bankowego;</w:t>
      </w:r>
    </w:p>
    <w:p w14:paraId="41E01821" w14:textId="77777777" w:rsidR="001E21B1" w:rsidRPr="004E4F14" w:rsidRDefault="001E21B1" w:rsidP="001E21B1">
      <w:pPr>
        <w:numPr>
          <w:ilvl w:val="0"/>
          <w:numId w:val="4"/>
        </w:numPr>
        <w:spacing w:line="276" w:lineRule="auto"/>
        <w:jc w:val="both"/>
        <w:rPr>
          <w:u w:val="single"/>
        </w:rPr>
      </w:pPr>
      <w:r w:rsidRPr="004E4F14">
        <w:rPr>
          <w:u w:val="single"/>
        </w:rPr>
        <w:t>zmiana terminu realizacji zamówienia w przypadku:</w:t>
      </w:r>
    </w:p>
    <w:p w14:paraId="4D0A6F4C" w14:textId="77777777" w:rsidR="001E21B1" w:rsidRPr="004E4F14" w:rsidRDefault="001E21B1" w:rsidP="006567D0">
      <w:pPr>
        <w:numPr>
          <w:ilvl w:val="0"/>
          <w:numId w:val="9"/>
        </w:numPr>
        <w:tabs>
          <w:tab w:val="left" w:pos="993"/>
        </w:tabs>
        <w:spacing w:line="276" w:lineRule="auto"/>
        <w:ind w:left="993" w:hanging="284"/>
        <w:jc w:val="both"/>
      </w:pPr>
      <w:r w:rsidRPr="004E4F14">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45C9120" w14:textId="77777777" w:rsidR="001E21B1" w:rsidRPr="004E4F14" w:rsidRDefault="001E21B1" w:rsidP="006567D0">
      <w:pPr>
        <w:numPr>
          <w:ilvl w:val="0"/>
          <w:numId w:val="9"/>
        </w:numPr>
        <w:tabs>
          <w:tab w:val="left" w:pos="993"/>
        </w:tabs>
        <w:spacing w:line="276" w:lineRule="auto"/>
        <w:ind w:left="993" w:hanging="284"/>
        <w:jc w:val="both"/>
      </w:pPr>
      <w:r w:rsidRPr="004E4F14">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0E383C4A" w14:textId="77777777" w:rsidR="001E21B1" w:rsidRPr="004E4F14" w:rsidRDefault="001E21B1" w:rsidP="006567D0">
      <w:pPr>
        <w:numPr>
          <w:ilvl w:val="0"/>
          <w:numId w:val="9"/>
        </w:numPr>
        <w:tabs>
          <w:tab w:val="left" w:pos="993"/>
        </w:tabs>
        <w:spacing w:line="276" w:lineRule="auto"/>
        <w:ind w:left="993" w:hanging="284"/>
        <w:jc w:val="both"/>
      </w:pPr>
      <w:r w:rsidRPr="004E4F14">
        <w:t>siły wyższej, to znaczy niezależnego od Stron losowego zdarzenia zewnętrznego, które było niemożliwe do przewidzenia w momencie wystawiania zlecenia i któremu nie można było zapobiec mimo dochowania należytej staranności. Strony uzgadniają, że pod pojęciem siły wyższej rozumieją zwłaszcza: wojnę, zamach terrorystyczny, katastrofy naturalne, pożar, powódź, trzęsienie ziemi, huragan, strajk,</w:t>
      </w:r>
    </w:p>
    <w:p w14:paraId="1E6D972F" w14:textId="77777777" w:rsidR="001E21B1" w:rsidRPr="004E4F14" w:rsidRDefault="001E21B1" w:rsidP="006567D0">
      <w:pPr>
        <w:numPr>
          <w:ilvl w:val="0"/>
          <w:numId w:val="9"/>
        </w:numPr>
        <w:tabs>
          <w:tab w:val="left" w:pos="993"/>
        </w:tabs>
        <w:spacing w:line="276" w:lineRule="auto"/>
        <w:ind w:left="993" w:hanging="284"/>
        <w:jc w:val="both"/>
      </w:pPr>
      <w:r w:rsidRPr="004E4F14">
        <w:t>utrudnień będących wynikiem zapobiegania, przeciwdziałania lub zwalczania COVID-19</w:t>
      </w:r>
      <w:r w:rsidRPr="004E4F14">
        <w:br/>
        <w:t>i innych chorób zakaźnych oraz wywołanych nimi sytuacji kryzysowych. W takiej sytuacji Wykonawca jest uprawniony złożyć Zamawiającemu pisemny wniosek o zmianę Umowy</w:t>
      </w:r>
      <w:r w:rsidRPr="004E4F14">
        <w:br/>
        <w:t>w zakresie terminu realizacji zamówienia. Dowód potwierdzający, że ww. sytuacje miały wpływ na realizację zamówienia spoczywa wyłącznie na Wykonawcy,</w:t>
      </w:r>
    </w:p>
    <w:p w14:paraId="6D4DB7AB" w14:textId="77777777" w:rsidR="001E21B1" w:rsidRPr="004E4F14" w:rsidRDefault="001E21B1" w:rsidP="006567D0">
      <w:pPr>
        <w:numPr>
          <w:ilvl w:val="0"/>
          <w:numId w:val="9"/>
        </w:numPr>
        <w:tabs>
          <w:tab w:val="left" w:pos="993"/>
        </w:tabs>
        <w:spacing w:line="276" w:lineRule="auto"/>
        <w:ind w:left="993" w:hanging="284"/>
        <w:jc w:val="both"/>
      </w:pPr>
      <w:r w:rsidRPr="004E4F14">
        <w:t>zmiany powszechnie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w:t>
      </w:r>
      <w:r>
        <w:t xml:space="preserve"> </w:t>
      </w:r>
      <w:r w:rsidRPr="004E4F14">
        <w:t>nie było konieczne na etapie składania ofert,</w:t>
      </w:r>
    </w:p>
    <w:p w14:paraId="598C13E7" w14:textId="77777777" w:rsidR="001E21B1" w:rsidRPr="004E4F14" w:rsidRDefault="001E21B1" w:rsidP="006567D0">
      <w:pPr>
        <w:numPr>
          <w:ilvl w:val="0"/>
          <w:numId w:val="9"/>
        </w:numPr>
        <w:tabs>
          <w:tab w:val="left" w:pos="993"/>
        </w:tabs>
        <w:spacing w:line="276" w:lineRule="auto"/>
        <w:ind w:left="993" w:hanging="284"/>
        <w:jc w:val="both"/>
      </w:pPr>
      <w:r w:rsidRPr="004E4F14">
        <w:t>trudności związanych z uzyskaniem uzgodnień branżowych,</w:t>
      </w:r>
    </w:p>
    <w:p w14:paraId="6DE47DA0" w14:textId="77777777" w:rsidR="001E21B1" w:rsidRPr="004E4F14" w:rsidRDefault="001E21B1" w:rsidP="006567D0">
      <w:pPr>
        <w:numPr>
          <w:ilvl w:val="0"/>
          <w:numId w:val="9"/>
        </w:numPr>
        <w:tabs>
          <w:tab w:val="left" w:pos="993"/>
        </w:tabs>
        <w:spacing w:line="276" w:lineRule="auto"/>
        <w:ind w:left="993" w:hanging="284"/>
        <w:jc w:val="both"/>
      </w:pPr>
      <w:r w:rsidRPr="004E4F14">
        <w:lastRenderedPageBreak/>
        <w:t>wezwania przez organy administracji publicznej lub inne upoważnione podmioty do uzupełnienia przedmiotu umowy lub jego poszczególnych etapów,</w:t>
      </w:r>
    </w:p>
    <w:p w14:paraId="71B454DD" w14:textId="77777777" w:rsidR="001E21B1" w:rsidRPr="004E4F14" w:rsidRDefault="001E21B1" w:rsidP="006567D0">
      <w:pPr>
        <w:numPr>
          <w:ilvl w:val="0"/>
          <w:numId w:val="9"/>
        </w:numPr>
        <w:tabs>
          <w:tab w:val="left" w:pos="993"/>
        </w:tabs>
        <w:spacing w:line="276" w:lineRule="auto"/>
        <w:ind w:left="993" w:hanging="284"/>
        <w:jc w:val="both"/>
      </w:pPr>
      <w:r w:rsidRPr="004E4F14">
        <w:t>zmiany warunków technicznych gestorów sieci, w szczególności sieci energetycznych, gazowych, wodociągowo-kanalizacyjnych, co uniemożliwia realizację przez Wykonawcę obowiązków wynikających z Umowy,</w:t>
      </w:r>
    </w:p>
    <w:p w14:paraId="2E28984C" w14:textId="77777777" w:rsidR="001E21B1" w:rsidRPr="004E4F14" w:rsidRDefault="001E21B1" w:rsidP="006567D0">
      <w:pPr>
        <w:numPr>
          <w:ilvl w:val="0"/>
          <w:numId w:val="9"/>
        </w:numPr>
        <w:tabs>
          <w:tab w:val="left" w:pos="993"/>
        </w:tabs>
        <w:spacing w:line="276" w:lineRule="auto"/>
        <w:ind w:left="993" w:hanging="284"/>
        <w:jc w:val="both"/>
      </w:pPr>
      <w:r w:rsidRPr="004E4F14">
        <w:t>opóźnienia gestorów sieci w zakresie wydania warunków przyłączeniowych pomimo spełnienia przez Wykonawcę wszystkich warunków ich otrzymania,</w:t>
      </w:r>
    </w:p>
    <w:p w14:paraId="666778BE" w14:textId="77777777" w:rsidR="001E21B1" w:rsidRPr="004E4F14" w:rsidRDefault="001E21B1" w:rsidP="006567D0">
      <w:pPr>
        <w:numPr>
          <w:ilvl w:val="0"/>
          <w:numId w:val="9"/>
        </w:numPr>
        <w:tabs>
          <w:tab w:val="left" w:pos="993"/>
        </w:tabs>
        <w:spacing w:line="276" w:lineRule="auto"/>
        <w:ind w:left="993" w:hanging="284"/>
        <w:jc w:val="both"/>
      </w:pPr>
      <w:r w:rsidRPr="004E4F14">
        <w:t>zwłoki Zamawiającego w akceptacji dokumentacji projektowej lub jej elementów,</w:t>
      </w:r>
      <w:r w:rsidRPr="004E4F14">
        <w:br/>
        <w:t>co spowodowało opóźnienie Wykonawcy w realizacji dalszych zobowiązań wynikających</w:t>
      </w:r>
      <w:r w:rsidRPr="004E4F14">
        <w:br/>
        <w:t>z Umowy,</w:t>
      </w:r>
    </w:p>
    <w:p w14:paraId="2A9008C3" w14:textId="77777777" w:rsidR="001E21B1" w:rsidRPr="004E4F14" w:rsidRDefault="001E21B1" w:rsidP="006567D0">
      <w:pPr>
        <w:numPr>
          <w:ilvl w:val="0"/>
          <w:numId w:val="9"/>
        </w:numPr>
        <w:tabs>
          <w:tab w:val="left" w:pos="993"/>
        </w:tabs>
        <w:spacing w:line="276" w:lineRule="auto"/>
        <w:ind w:left="993" w:hanging="284"/>
        <w:jc w:val="both"/>
      </w:pPr>
      <w:r w:rsidRPr="004E4F14">
        <w:t>zwłoki Zamawiającego w przekazaniu Wykonawcy dokumentów niezbędnych do wykonania przedmiotu Umowy, których obowiązek przekazania Wykonawcy wynika z Umowy,</w:t>
      </w:r>
    </w:p>
    <w:p w14:paraId="72ACDE5A" w14:textId="77777777" w:rsidR="001E21B1" w:rsidRPr="004E4F14" w:rsidRDefault="001E21B1" w:rsidP="006567D0">
      <w:pPr>
        <w:numPr>
          <w:ilvl w:val="0"/>
          <w:numId w:val="9"/>
        </w:numPr>
        <w:tabs>
          <w:tab w:val="left" w:pos="993"/>
        </w:tabs>
        <w:spacing w:line="276" w:lineRule="auto"/>
        <w:ind w:left="993" w:hanging="284"/>
        <w:jc w:val="both"/>
      </w:pPr>
      <w:r w:rsidRPr="004E4F14">
        <w:t>wydania polecenia zmiany,</w:t>
      </w:r>
    </w:p>
    <w:p w14:paraId="6CDB27C4" w14:textId="77777777" w:rsidR="001E21B1" w:rsidRPr="004E4F14" w:rsidRDefault="001E21B1" w:rsidP="006567D0">
      <w:pPr>
        <w:numPr>
          <w:ilvl w:val="0"/>
          <w:numId w:val="9"/>
        </w:numPr>
        <w:tabs>
          <w:tab w:val="left" w:pos="993"/>
        </w:tabs>
        <w:spacing w:line="276" w:lineRule="auto"/>
        <w:ind w:left="993" w:hanging="284"/>
        <w:jc w:val="both"/>
      </w:pPr>
      <w:r w:rsidRPr="004E4F14">
        <w:t>udzielenia Wykonawcy zamówienia dodatkowego,</w:t>
      </w:r>
    </w:p>
    <w:p w14:paraId="2E917AD2" w14:textId="77777777" w:rsidR="001E21B1" w:rsidRPr="004E4F14" w:rsidRDefault="001E21B1" w:rsidP="001E21B1">
      <w:pPr>
        <w:numPr>
          <w:ilvl w:val="0"/>
          <w:numId w:val="4"/>
        </w:numPr>
        <w:spacing w:line="276" w:lineRule="auto"/>
        <w:jc w:val="both"/>
        <w:rPr>
          <w:u w:val="single"/>
        </w:rPr>
      </w:pPr>
      <w:r w:rsidRPr="004E4F14">
        <w:rPr>
          <w:u w:val="single"/>
        </w:rPr>
        <w:t>przedmiotu Umowy w przypadku, gdy:</w:t>
      </w:r>
    </w:p>
    <w:p w14:paraId="1E21A46E" w14:textId="77777777" w:rsidR="001E21B1" w:rsidRPr="004E4F14" w:rsidRDefault="001E21B1" w:rsidP="006567D0">
      <w:pPr>
        <w:numPr>
          <w:ilvl w:val="1"/>
          <w:numId w:val="10"/>
        </w:numPr>
        <w:spacing w:line="276" w:lineRule="auto"/>
        <w:ind w:left="1134" w:hanging="425"/>
        <w:jc w:val="both"/>
      </w:pPr>
      <w:r w:rsidRPr="004E4F14">
        <w:t>w trakcie realizacji zamówienia wystąpią nieprzewidziane w dokumentacji postępowania</w:t>
      </w:r>
      <w:r w:rsidRPr="004E4F14">
        <w:br/>
        <w:t>o udzielenie zamówienia publicznego okoliczności powodujące konieczność zmiany opisu przedmiotu zamówienia, w tym w szczególności, jeżeli informacje wynikające z opisu przedmiotu zamówienia okażą się nieprawidłowe, co 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w:t>
      </w:r>
    </w:p>
    <w:p w14:paraId="0BADD725" w14:textId="77777777" w:rsidR="001E21B1" w:rsidRPr="004E4F14" w:rsidRDefault="001E21B1" w:rsidP="006567D0">
      <w:pPr>
        <w:numPr>
          <w:ilvl w:val="1"/>
          <w:numId w:val="10"/>
        </w:numPr>
        <w:spacing w:line="276" w:lineRule="auto"/>
        <w:ind w:left="993" w:hanging="284"/>
        <w:jc w:val="both"/>
      </w:pPr>
      <w:r w:rsidRPr="004E4F14">
        <w:t>w trakcie realizacji zamówienia konieczna okaże się zmiana opisu przedmiotu zamówienia, której wprowadzenie jest wynikiem:</w:t>
      </w:r>
    </w:p>
    <w:p w14:paraId="27236F59" w14:textId="77777777" w:rsidR="001E21B1" w:rsidRPr="004E4F14" w:rsidRDefault="001E21B1" w:rsidP="001E21B1">
      <w:pPr>
        <w:spacing w:line="276" w:lineRule="auto"/>
        <w:ind w:left="1276" w:hanging="208"/>
        <w:jc w:val="both"/>
      </w:pPr>
      <w:r w:rsidRPr="004E4F14">
        <w:t>- rozwoju technicznego, technologicznego lub zakresie materiałów budowlanych, a wprowadzenie zmiany spowoduje, że zaprojektowane rozwiązanie będzie przewidywać najbardziej aktualne lub odpowiednie rozwiązania techniczne, technologiczne lub w zakresie stosowanych materiałów budowlanych,</w:t>
      </w:r>
    </w:p>
    <w:p w14:paraId="1573790F" w14:textId="77777777" w:rsidR="001E21B1" w:rsidRPr="004E4F14" w:rsidRDefault="001E21B1" w:rsidP="001E21B1">
      <w:pPr>
        <w:spacing w:line="276" w:lineRule="auto"/>
        <w:ind w:left="1276" w:hanging="208"/>
        <w:jc w:val="both"/>
      </w:pPr>
      <w:r w:rsidRPr="004E4F14">
        <w:t>- zmian wymagań Zamawiającego co do przedmiotu zamówienia, które nie były przewidziane w pierwotnym opisie przedmiotu zamówienia, a ich wprowadzenie jest zasadne ze względów funkcjonalnych projektowanego obiektu,</w:t>
      </w:r>
    </w:p>
    <w:p w14:paraId="09F7F21E" w14:textId="77777777" w:rsidR="001E21B1" w:rsidRPr="004E4F14" w:rsidRDefault="001E21B1" w:rsidP="001E21B1">
      <w:pPr>
        <w:spacing w:line="276" w:lineRule="auto"/>
        <w:ind w:left="1276" w:hanging="208"/>
        <w:jc w:val="both"/>
      </w:pPr>
      <w:r w:rsidRPr="004E4F14">
        <w:t>-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08102F2F" w14:textId="77777777" w:rsidR="001E21B1" w:rsidRPr="004E4F14" w:rsidRDefault="001E21B1" w:rsidP="001E21B1">
      <w:pPr>
        <w:spacing w:line="276" w:lineRule="auto"/>
        <w:ind w:left="1276" w:hanging="208"/>
        <w:jc w:val="both"/>
      </w:pPr>
      <w:r w:rsidRPr="004E4F14">
        <w:t>-  zaprzestania z korzystania z rozwiązań, materiałów lub technologii przewidzianej w opisie przedmiotu zamówienia lub Umowie i zastąpienie dotychczasowych postanowień w tym zakresie aktualnie stosowanymi rozwiązaniami, materiałami lub technologiami.</w:t>
      </w:r>
    </w:p>
    <w:p w14:paraId="6FEEE015" w14:textId="77777777" w:rsidR="001E21B1" w:rsidRPr="00055997" w:rsidRDefault="001E21B1" w:rsidP="001E21B1">
      <w:pPr>
        <w:spacing w:line="276" w:lineRule="auto"/>
        <w:jc w:val="both"/>
      </w:pPr>
      <w:r w:rsidRPr="004E4F14">
        <w:t xml:space="preserve">Wystąpienie powyższych okoliczności umożliwia stronom zmianę Umowy poprzez zmianę obowiązków Wykonawcy lub opisu przedmiotu zamówienia, w tym przede wszystkim poprzez wprowadzenie nowych </w:t>
      </w:r>
      <w:r w:rsidRPr="00055997">
        <w:t xml:space="preserve">lub innych rozwiązań technicznych, technologicznych, jakie mają być zastosowane w projektowanym obiekcie, albo zmiany materiałów oczekiwanych dotychczas przez </w:t>
      </w:r>
      <w:r w:rsidRPr="00055997">
        <w:lastRenderedPageBreak/>
        <w:t>Zamawiającego, pod warunkiem, że wprowadzone modyfikacje nie zmieniają przeznaczenia projektowanego obiektu oraz ogólnego charakteru umowy, a przy tym są niezbędne do realizacji celu umowy.</w:t>
      </w:r>
    </w:p>
    <w:p w14:paraId="5A97A737" w14:textId="77777777" w:rsidR="004D5C56" w:rsidRPr="00055997" w:rsidRDefault="004D5C56" w:rsidP="006567D0">
      <w:pPr>
        <w:pStyle w:val="Akapitzlist"/>
        <w:numPr>
          <w:ilvl w:val="3"/>
          <w:numId w:val="26"/>
        </w:numPr>
        <w:tabs>
          <w:tab w:val="clear" w:pos="2880"/>
        </w:tabs>
        <w:ind w:left="284" w:hanging="284"/>
        <w:jc w:val="both"/>
        <w:rPr>
          <w:rFonts w:ascii="Times New Roman" w:hAnsi="Times New Roman"/>
          <w:sz w:val="24"/>
          <w:szCs w:val="24"/>
        </w:rPr>
      </w:pPr>
      <w:r w:rsidRPr="00055997">
        <w:rPr>
          <w:rFonts w:ascii="Times New Roman" w:hAnsi="Times New Roman"/>
          <w:sz w:val="24"/>
          <w:szCs w:val="24"/>
        </w:rPr>
        <w:t>Podstawą wprowadzenia zmian postanowień umowy jest pisemny wniosek strony umowy lub projekt aneksu wraz z uzasadnieniem. Wniosek lub uzasadnienie do aneksu musi zawierać w szczególności:</w:t>
      </w:r>
    </w:p>
    <w:p w14:paraId="06F6D1CF" w14:textId="77777777" w:rsidR="004D5C56" w:rsidRDefault="004D5C56" w:rsidP="00F80D71">
      <w:pPr>
        <w:pStyle w:val="Bezodstpw"/>
        <w:numPr>
          <w:ilvl w:val="0"/>
          <w:numId w:val="33"/>
        </w:numPr>
        <w:spacing w:line="276" w:lineRule="auto"/>
        <w:jc w:val="both"/>
        <w:rPr>
          <w:sz w:val="24"/>
          <w:szCs w:val="24"/>
        </w:rPr>
      </w:pPr>
      <w:r w:rsidRPr="00055997">
        <w:rPr>
          <w:sz w:val="24"/>
          <w:szCs w:val="24"/>
        </w:rPr>
        <w:t>opis wnioskowanej zmiany,</w:t>
      </w:r>
    </w:p>
    <w:p w14:paraId="45DBAA18" w14:textId="77777777" w:rsidR="004D5C56" w:rsidRDefault="004D5C56" w:rsidP="00F80D71">
      <w:pPr>
        <w:pStyle w:val="Bezodstpw"/>
        <w:numPr>
          <w:ilvl w:val="0"/>
          <w:numId w:val="33"/>
        </w:numPr>
        <w:spacing w:line="276" w:lineRule="auto"/>
        <w:jc w:val="both"/>
        <w:rPr>
          <w:sz w:val="24"/>
          <w:szCs w:val="24"/>
        </w:rPr>
      </w:pPr>
      <w:r w:rsidRPr="00F80D71">
        <w:rPr>
          <w:sz w:val="24"/>
          <w:szCs w:val="24"/>
        </w:rPr>
        <w:t>cel zmiany wraz z uzasadnieniem,</w:t>
      </w:r>
    </w:p>
    <w:p w14:paraId="36223D55" w14:textId="35320210" w:rsidR="004D5C56" w:rsidRPr="00F80D71" w:rsidRDefault="004D5C56" w:rsidP="00F80D71">
      <w:pPr>
        <w:pStyle w:val="Bezodstpw"/>
        <w:numPr>
          <w:ilvl w:val="0"/>
          <w:numId w:val="33"/>
        </w:numPr>
        <w:spacing w:line="276" w:lineRule="auto"/>
        <w:jc w:val="both"/>
        <w:rPr>
          <w:sz w:val="24"/>
          <w:szCs w:val="24"/>
        </w:rPr>
      </w:pPr>
      <w:r w:rsidRPr="00F80D71">
        <w:rPr>
          <w:sz w:val="24"/>
          <w:szCs w:val="24"/>
        </w:rPr>
        <w:t>wskazanie konkretnych zapisów umowy lub ustawy Pzp. pozwalających na wprowadzenie zmiany.</w:t>
      </w:r>
    </w:p>
    <w:p w14:paraId="681B60B4" w14:textId="77777777" w:rsidR="0046655F" w:rsidRPr="00556DAB" w:rsidRDefault="0046655F" w:rsidP="006567D0">
      <w:pPr>
        <w:numPr>
          <w:ilvl w:val="3"/>
          <w:numId w:val="26"/>
        </w:numPr>
        <w:tabs>
          <w:tab w:val="clear" w:pos="2880"/>
          <w:tab w:val="num" w:pos="426"/>
          <w:tab w:val="num" w:pos="567"/>
        </w:tabs>
        <w:spacing w:line="276" w:lineRule="auto"/>
        <w:ind w:left="426" w:hanging="426"/>
        <w:jc w:val="both"/>
      </w:pPr>
      <w:r w:rsidRPr="00556DAB">
        <w:t>Powyższe postanowienia stanowią katalog zmian na które Zamawiający może wyrazić zgodę. Nie stanowią jednocześnie zobowiązania do wyrażenia zgody.</w:t>
      </w:r>
    </w:p>
    <w:p w14:paraId="1F63035D" w14:textId="77777777" w:rsidR="004F2E71" w:rsidRPr="00556DAB" w:rsidRDefault="001175C7" w:rsidP="009D0BF0">
      <w:pPr>
        <w:spacing w:before="240" w:line="276" w:lineRule="auto"/>
        <w:jc w:val="center"/>
        <w:rPr>
          <w:b/>
          <w:bCs/>
        </w:rPr>
      </w:pPr>
      <w:r w:rsidRPr="00556DAB">
        <w:rPr>
          <w:b/>
          <w:bCs/>
        </w:rPr>
        <w:t xml:space="preserve">§ </w:t>
      </w:r>
      <w:r w:rsidR="004073AA" w:rsidRPr="00556DAB">
        <w:rPr>
          <w:b/>
          <w:bCs/>
        </w:rPr>
        <w:t>7</w:t>
      </w:r>
    </w:p>
    <w:p w14:paraId="3484C67A" w14:textId="5FBEC320" w:rsidR="004F2E71" w:rsidRPr="00556DAB" w:rsidRDefault="004F2E71" w:rsidP="009D0BF0">
      <w:pPr>
        <w:spacing w:after="120" w:line="276" w:lineRule="auto"/>
        <w:jc w:val="center"/>
        <w:rPr>
          <w:b/>
          <w:bCs/>
          <w:sz w:val="20"/>
          <w:szCs w:val="20"/>
        </w:rPr>
      </w:pPr>
      <w:r w:rsidRPr="00556DAB">
        <w:rPr>
          <w:b/>
          <w:bCs/>
          <w:sz w:val="20"/>
          <w:szCs w:val="20"/>
        </w:rPr>
        <w:t>(odbi</w:t>
      </w:r>
      <w:r w:rsidR="00A9576B" w:rsidRPr="00556DAB">
        <w:rPr>
          <w:b/>
          <w:bCs/>
          <w:sz w:val="20"/>
          <w:szCs w:val="20"/>
        </w:rPr>
        <w:t>ory</w:t>
      </w:r>
      <w:r w:rsidRPr="00556DAB">
        <w:rPr>
          <w:b/>
          <w:bCs/>
          <w:sz w:val="20"/>
          <w:szCs w:val="20"/>
        </w:rPr>
        <w:t>)</w:t>
      </w:r>
    </w:p>
    <w:p w14:paraId="64BF0FEF" w14:textId="102DE29C" w:rsidR="004F2E71" w:rsidRPr="00556DAB" w:rsidRDefault="00353BD1" w:rsidP="006567D0">
      <w:pPr>
        <w:numPr>
          <w:ilvl w:val="0"/>
          <w:numId w:val="11"/>
        </w:numPr>
        <w:spacing w:line="276" w:lineRule="auto"/>
        <w:ind w:left="284" w:hanging="284"/>
        <w:jc w:val="both"/>
      </w:pPr>
      <w:r w:rsidRPr="00556DAB">
        <w:t xml:space="preserve">Wykonawca </w:t>
      </w:r>
      <w:r w:rsidR="004F2E71" w:rsidRPr="00556DAB">
        <w:t>zobowiązuje się do przekazywania Zamawiającemu jedynie takich opracowań które zostały wykonane</w:t>
      </w:r>
      <w:r w:rsidR="008A0241" w:rsidRPr="00556DAB">
        <w:t xml:space="preserve"> </w:t>
      </w:r>
      <w:r w:rsidR="004F2E71" w:rsidRPr="00556DAB">
        <w:t>zgodnie</w:t>
      </w:r>
      <w:r w:rsidR="008A0241" w:rsidRPr="00556DAB">
        <w:t xml:space="preserve"> </w:t>
      </w:r>
      <w:r w:rsidR="004F2E71" w:rsidRPr="00556DAB">
        <w:t xml:space="preserve">z umową i powszechnie obowiązującymi przepisami prawa (obowiązującymi na dzień przekazania danego elementu etapu umowy i/lub etapu umowy Zamawiającemu). Ponadto </w:t>
      </w:r>
      <w:r w:rsidRPr="00556DAB">
        <w:t xml:space="preserve">Wykonawca </w:t>
      </w:r>
      <w:r w:rsidR="004F2E71" w:rsidRPr="00556DAB">
        <w:t>zobowiązuje się do wykonania przedmiotu umowy w stanie kompletnym z punktu widzenia celu, któremu przedmiot umowy ma służyć.</w:t>
      </w:r>
    </w:p>
    <w:p w14:paraId="4C965618" w14:textId="33BB05BD" w:rsidR="00422B01" w:rsidRPr="00556DAB" w:rsidRDefault="004F2E71" w:rsidP="006567D0">
      <w:pPr>
        <w:numPr>
          <w:ilvl w:val="0"/>
          <w:numId w:val="11"/>
        </w:numPr>
        <w:spacing w:line="276" w:lineRule="auto"/>
        <w:ind w:left="284" w:hanging="284"/>
        <w:jc w:val="both"/>
      </w:pPr>
      <w:r w:rsidRPr="00556DAB">
        <w:t xml:space="preserve">Po dostarczeniu przez </w:t>
      </w:r>
      <w:r w:rsidR="00422B01" w:rsidRPr="00556DAB">
        <w:t xml:space="preserve">Wykonawcę </w:t>
      </w:r>
      <w:r w:rsidRPr="00556DAB">
        <w:t xml:space="preserve">danego elementu etapu umowy i/lub etapu umowy </w:t>
      </w:r>
      <w:r w:rsidR="00A12F09" w:rsidRPr="00556DAB">
        <w:t xml:space="preserve">(wersja papierowa i elektroniczna) </w:t>
      </w:r>
      <w:r w:rsidRPr="00556DAB">
        <w:t xml:space="preserve">do siedziby Zamawiającego (za pisemnym potwierdzeniem), Zamawiający w terminie </w:t>
      </w:r>
      <w:r w:rsidR="004E7230">
        <w:t>do 21</w:t>
      </w:r>
      <w:r w:rsidRPr="00556DAB">
        <w:t xml:space="preserve"> dni </w:t>
      </w:r>
      <w:r w:rsidR="005524CC" w:rsidRPr="00556DAB">
        <w:t xml:space="preserve">kalendarzowych </w:t>
      </w:r>
      <w:r w:rsidRPr="00556DAB">
        <w:t xml:space="preserve">dokona </w:t>
      </w:r>
      <w:r w:rsidR="0045134E" w:rsidRPr="00556DAB">
        <w:t xml:space="preserve">sprawdzenia kompletności i </w:t>
      </w:r>
      <w:r w:rsidRPr="00556DAB">
        <w:t xml:space="preserve">poprawności przedstawionego przez </w:t>
      </w:r>
      <w:r w:rsidR="0045134E" w:rsidRPr="00556DAB">
        <w:t xml:space="preserve">Wykonawcę </w:t>
      </w:r>
      <w:r w:rsidRPr="00556DAB">
        <w:t>elementu etapu umowy i/lub etapu umowy</w:t>
      </w:r>
      <w:r w:rsidR="0045134E" w:rsidRPr="00556DAB">
        <w:t xml:space="preserve"> i potwierdzi </w:t>
      </w:r>
      <w:r w:rsidR="00422B01" w:rsidRPr="00556DAB">
        <w:t xml:space="preserve">jego </w:t>
      </w:r>
      <w:r w:rsidR="0045134E" w:rsidRPr="00556DAB">
        <w:t>odbiór</w:t>
      </w:r>
      <w:r w:rsidR="00422B01" w:rsidRPr="00556DAB">
        <w:t>.</w:t>
      </w:r>
    </w:p>
    <w:p w14:paraId="5430C91C" w14:textId="7AB91B6A" w:rsidR="00422B01" w:rsidRPr="00556DAB" w:rsidRDefault="004F2E71" w:rsidP="006567D0">
      <w:pPr>
        <w:numPr>
          <w:ilvl w:val="0"/>
          <w:numId w:val="11"/>
        </w:numPr>
        <w:spacing w:line="276" w:lineRule="auto"/>
        <w:ind w:left="284" w:hanging="284"/>
        <w:jc w:val="both"/>
      </w:pPr>
      <w:r w:rsidRPr="00556DAB">
        <w:t>Potwierdzenie</w:t>
      </w:r>
      <w:r w:rsidR="00422B01" w:rsidRPr="00556DAB">
        <w:t>m</w:t>
      </w:r>
      <w:r w:rsidRPr="00556DAB">
        <w:t xml:space="preserve"> </w:t>
      </w:r>
      <w:r w:rsidR="00422B01" w:rsidRPr="00556DAB">
        <w:t>przekazania</w:t>
      </w:r>
      <w:r w:rsidRPr="00556DAB">
        <w:t xml:space="preserve"> danego elementu etapu umowy i/lub etapu umowy stanowić będzie protokół</w:t>
      </w:r>
      <w:r w:rsidR="00422B01" w:rsidRPr="00556DAB">
        <w:t xml:space="preserve"> zdawczo-odbiorczy</w:t>
      </w:r>
      <w:r w:rsidRPr="00556DAB">
        <w:t xml:space="preserve"> nie zawierający zastrzeżeń Zamawiającego w stosunku do wykonanego elementu etapu umowy i/lub etapu umowy</w:t>
      </w:r>
      <w:r w:rsidR="00422B01" w:rsidRPr="00556DAB">
        <w:t>.</w:t>
      </w:r>
    </w:p>
    <w:p w14:paraId="102436EE" w14:textId="5964A7A3" w:rsidR="00422B01" w:rsidRPr="00556DAB" w:rsidRDefault="004F2E71" w:rsidP="006567D0">
      <w:pPr>
        <w:numPr>
          <w:ilvl w:val="0"/>
          <w:numId w:val="11"/>
        </w:numPr>
        <w:spacing w:line="276" w:lineRule="auto"/>
        <w:ind w:left="284" w:hanging="284"/>
        <w:jc w:val="both"/>
      </w:pPr>
      <w:r w:rsidRPr="00556DAB">
        <w:t xml:space="preserve">W przypadku nienależytego wykonania danego elementu etapu umowy i/lub etapu umowy, Zamawiający zobowiązuje się do pisemnego wskazania zastrzeżeń do opracowań przedstawionych przez </w:t>
      </w:r>
      <w:r w:rsidR="00422B01" w:rsidRPr="00556DAB">
        <w:t xml:space="preserve">Wykonawcę </w:t>
      </w:r>
      <w:r w:rsidRPr="00556DAB">
        <w:t xml:space="preserve">do odbioru. Jednocześnie Zamawiający zobowiąże </w:t>
      </w:r>
      <w:r w:rsidR="00422B01" w:rsidRPr="00556DAB">
        <w:t xml:space="preserve">Wykonawcę </w:t>
      </w:r>
      <w:r w:rsidRPr="00556DAB">
        <w:t>do usunięcia wszelkich niezgodności opracowań z umową i ponownego przekazania danego elementu etapu umowy i/lub etapu umowy do odbioru we wskazanym terminie, nie dłuższym niż</w:t>
      </w:r>
      <w:r w:rsidR="00422B01" w:rsidRPr="00556DAB">
        <w:t xml:space="preserve"> 7 dni roboczych.</w:t>
      </w:r>
    </w:p>
    <w:p w14:paraId="1D8E7911" w14:textId="30F69693" w:rsidR="004F2E71" w:rsidRPr="00556DAB" w:rsidRDefault="00422B01" w:rsidP="006567D0">
      <w:pPr>
        <w:numPr>
          <w:ilvl w:val="0"/>
          <w:numId w:val="11"/>
        </w:numPr>
        <w:spacing w:line="276" w:lineRule="auto"/>
        <w:ind w:left="284" w:hanging="284"/>
        <w:jc w:val="both"/>
      </w:pPr>
      <w:r w:rsidRPr="00556DAB">
        <w:t>Wykonawca</w:t>
      </w:r>
      <w:r w:rsidR="004F2E71" w:rsidRPr="00556DAB">
        <w:t xml:space="preserve"> zobowiązuje się do niezwłocznego usuwania wskazanych w toku odbioru wad</w:t>
      </w:r>
      <w:r w:rsidRPr="00556DAB">
        <w:br/>
      </w:r>
      <w:r w:rsidR="004F2E71" w:rsidRPr="00556DAB">
        <w:t xml:space="preserve">i ponownego dostarczenia danego elementu etapu umowy i/lub etapu umowy do odbioru. </w:t>
      </w:r>
      <w:r w:rsidRPr="00556DAB">
        <w:t xml:space="preserve">Wykonawcy </w:t>
      </w:r>
      <w:r w:rsidR="004F2E71" w:rsidRPr="00556DAB">
        <w:t>nie przysługuje dodatkowe wynagrodzenie z tytułu usunięcia stwierdzonych przez Zamawiającego niezgodności przedstawionych opracowań z umową.</w:t>
      </w:r>
    </w:p>
    <w:p w14:paraId="7DC73E3D" w14:textId="7EFB6322" w:rsidR="004F2E71" w:rsidRPr="00556DAB" w:rsidRDefault="004F2E71" w:rsidP="006567D0">
      <w:pPr>
        <w:numPr>
          <w:ilvl w:val="0"/>
          <w:numId w:val="11"/>
        </w:numPr>
        <w:spacing w:line="276" w:lineRule="auto"/>
        <w:ind w:left="284" w:hanging="284"/>
        <w:jc w:val="both"/>
      </w:pPr>
      <w:r w:rsidRPr="00556DAB">
        <w:t xml:space="preserve">Do ponownego dostarczenia danego elementu etapu umowy i/lub etapu do odbioru, o którym mowa w ust. 4, stosuje się procedurę określoną w ust. 1-5, aż do dostarczenia danego elementu etapu umowy i/lub etapu umowy zgodnego z umową, potwierdzonego protokołem </w:t>
      </w:r>
      <w:r w:rsidR="00422B01" w:rsidRPr="00556DAB">
        <w:t>zdawczo-odbiorczym</w:t>
      </w:r>
      <w:r w:rsidRPr="00556DAB">
        <w:t>.</w:t>
      </w:r>
    </w:p>
    <w:p w14:paraId="4C06948F" w14:textId="6C47A95F" w:rsidR="007B3667" w:rsidRPr="00556DAB" w:rsidRDefault="004F2E71" w:rsidP="006567D0">
      <w:pPr>
        <w:pStyle w:val="Akapitzlist"/>
        <w:numPr>
          <w:ilvl w:val="0"/>
          <w:numId w:val="11"/>
        </w:numPr>
        <w:spacing w:after="0"/>
        <w:ind w:left="284" w:hanging="284"/>
        <w:jc w:val="both"/>
        <w:rPr>
          <w:rFonts w:ascii="Times New Roman" w:hAnsi="Times New Roman"/>
          <w:sz w:val="24"/>
          <w:szCs w:val="24"/>
        </w:rPr>
      </w:pPr>
      <w:r w:rsidRPr="00556DAB">
        <w:rPr>
          <w:rFonts w:ascii="Times New Roman" w:hAnsi="Times New Roman"/>
          <w:sz w:val="24"/>
          <w:szCs w:val="24"/>
        </w:rPr>
        <w:t>Po odbiorze ostatniego z etapów przedmiotu umowy</w:t>
      </w:r>
      <w:r w:rsidR="00807941" w:rsidRPr="00556DAB">
        <w:rPr>
          <w:rFonts w:ascii="Times New Roman" w:hAnsi="Times New Roman"/>
          <w:sz w:val="24"/>
          <w:szCs w:val="24"/>
        </w:rPr>
        <w:t xml:space="preserve"> </w:t>
      </w:r>
      <w:r w:rsidRPr="00556DAB">
        <w:rPr>
          <w:rFonts w:ascii="Times New Roman" w:hAnsi="Times New Roman"/>
          <w:sz w:val="24"/>
          <w:szCs w:val="24"/>
        </w:rPr>
        <w:t>Strony sporządzają ponadto protokół odbioru końcowego</w:t>
      </w:r>
      <w:r w:rsidR="00422B01" w:rsidRPr="00556DAB">
        <w:rPr>
          <w:rFonts w:ascii="Times New Roman" w:hAnsi="Times New Roman"/>
          <w:sz w:val="24"/>
          <w:szCs w:val="24"/>
        </w:rPr>
        <w:t xml:space="preserve"> nie zawierający zastrzeżeń Zamawiającego w stosunku do wykonanego elementu etapu umowy i/lub etapu umowy sporządzony zgodnie z zarządzeniem </w:t>
      </w:r>
      <w:r w:rsidR="00807941" w:rsidRPr="00556DAB">
        <w:rPr>
          <w:rFonts w:ascii="Times New Roman" w:hAnsi="Times New Roman"/>
          <w:sz w:val="24"/>
          <w:szCs w:val="24"/>
        </w:rPr>
        <w:t>Prezydenta Miasta Suwałk</w:t>
      </w:r>
      <w:r w:rsidR="00807941" w:rsidRPr="00556DAB">
        <w:rPr>
          <w:rFonts w:ascii="Times New Roman" w:hAnsi="Times New Roman"/>
          <w:sz w:val="24"/>
          <w:szCs w:val="24"/>
        </w:rPr>
        <w:br/>
      </w:r>
      <w:r w:rsidR="00422B01" w:rsidRPr="00556DAB">
        <w:rPr>
          <w:rFonts w:ascii="Times New Roman" w:hAnsi="Times New Roman"/>
          <w:sz w:val="24"/>
          <w:szCs w:val="24"/>
        </w:rPr>
        <w:lastRenderedPageBreak/>
        <w:t xml:space="preserve">nr </w:t>
      </w:r>
      <w:r w:rsidR="00175CC9">
        <w:rPr>
          <w:rFonts w:ascii="Times New Roman" w:hAnsi="Times New Roman"/>
          <w:sz w:val="24"/>
          <w:szCs w:val="24"/>
        </w:rPr>
        <w:t>374</w:t>
      </w:r>
      <w:r w:rsidR="009A5894">
        <w:rPr>
          <w:rFonts w:ascii="Times New Roman" w:hAnsi="Times New Roman"/>
          <w:sz w:val="24"/>
          <w:szCs w:val="24"/>
        </w:rPr>
        <w:t>/202</w:t>
      </w:r>
      <w:r w:rsidR="000727FC">
        <w:rPr>
          <w:rFonts w:ascii="Times New Roman" w:hAnsi="Times New Roman"/>
          <w:sz w:val="24"/>
          <w:szCs w:val="24"/>
        </w:rPr>
        <w:t>1</w:t>
      </w:r>
      <w:r w:rsidR="00422B01" w:rsidRPr="00556DAB">
        <w:rPr>
          <w:rFonts w:ascii="Times New Roman" w:hAnsi="Times New Roman"/>
          <w:sz w:val="24"/>
          <w:szCs w:val="24"/>
        </w:rPr>
        <w:t xml:space="preserve"> z dnia </w:t>
      </w:r>
      <w:r w:rsidR="009A5894">
        <w:rPr>
          <w:rFonts w:ascii="Times New Roman" w:hAnsi="Times New Roman"/>
          <w:sz w:val="24"/>
          <w:szCs w:val="24"/>
        </w:rPr>
        <w:t>14.</w:t>
      </w:r>
      <w:r w:rsidR="00175CC9">
        <w:rPr>
          <w:rFonts w:ascii="Times New Roman" w:hAnsi="Times New Roman"/>
          <w:sz w:val="24"/>
          <w:szCs w:val="24"/>
        </w:rPr>
        <w:t>10</w:t>
      </w:r>
      <w:r w:rsidR="009A5894">
        <w:rPr>
          <w:rFonts w:ascii="Times New Roman" w:hAnsi="Times New Roman"/>
          <w:sz w:val="24"/>
          <w:szCs w:val="24"/>
        </w:rPr>
        <w:t>.202</w:t>
      </w:r>
      <w:r w:rsidR="00175CC9">
        <w:rPr>
          <w:rFonts w:ascii="Times New Roman" w:hAnsi="Times New Roman"/>
          <w:sz w:val="24"/>
          <w:szCs w:val="24"/>
        </w:rPr>
        <w:t>1</w:t>
      </w:r>
      <w:r w:rsidR="00422B01" w:rsidRPr="00556DAB">
        <w:rPr>
          <w:rFonts w:ascii="Times New Roman" w:hAnsi="Times New Roman"/>
          <w:sz w:val="24"/>
          <w:szCs w:val="24"/>
        </w:rPr>
        <w:t xml:space="preserve"> r. </w:t>
      </w:r>
      <w:r w:rsidRPr="00556DAB">
        <w:rPr>
          <w:rFonts w:ascii="Times New Roman" w:hAnsi="Times New Roman"/>
          <w:sz w:val="24"/>
          <w:szCs w:val="24"/>
        </w:rPr>
        <w:t>stanowiący potwierdzenie należytego wykonania przedmiotu umowy.</w:t>
      </w:r>
      <w:r w:rsidR="00807941" w:rsidRPr="00556DAB">
        <w:rPr>
          <w:rFonts w:ascii="Times New Roman" w:hAnsi="Times New Roman"/>
          <w:sz w:val="24"/>
          <w:szCs w:val="24"/>
        </w:rPr>
        <w:t xml:space="preserve"> </w:t>
      </w:r>
    </w:p>
    <w:p w14:paraId="56AAC36A" w14:textId="77777777" w:rsidR="00F219BE" w:rsidRPr="00556DAB" w:rsidRDefault="00F219BE" w:rsidP="009D0BF0">
      <w:pPr>
        <w:spacing w:before="240" w:line="276" w:lineRule="auto"/>
        <w:jc w:val="center"/>
        <w:rPr>
          <w:b/>
          <w:bCs/>
        </w:rPr>
      </w:pPr>
      <w:r w:rsidRPr="00556DAB">
        <w:rPr>
          <w:b/>
          <w:bCs/>
        </w:rPr>
        <w:t>§ 8</w:t>
      </w:r>
    </w:p>
    <w:p w14:paraId="70179B70" w14:textId="77777777" w:rsidR="00F219BE" w:rsidRPr="00556DAB" w:rsidRDefault="00F219BE" w:rsidP="009D0BF0">
      <w:pPr>
        <w:spacing w:after="120" w:line="276" w:lineRule="auto"/>
        <w:jc w:val="center"/>
        <w:rPr>
          <w:b/>
          <w:bCs/>
          <w:sz w:val="20"/>
          <w:szCs w:val="20"/>
        </w:rPr>
      </w:pPr>
      <w:r w:rsidRPr="00556DAB">
        <w:rPr>
          <w:b/>
          <w:bCs/>
          <w:sz w:val="20"/>
          <w:szCs w:val="20"/>
        </w:rPr>
        <w:t>(kary umowne)</w:t>
      </w:r>
    </w:p>
    <w:p w14:paraId="54B30109" w14:textId="4D3B5C1F" w:rsidR="00F219BE" w:rsidRPr="00556DAB" w:rsidRDefault="00807941" w:rsidP="006567D0">
      <w:pPr>
        <w:numPr>
          <w:ilvl w:val="0"/>
          <w:numId w:val="12"/>
        </w:numPr>
        <w:spacing w:line="276" w:lineRule="auto"/>
        <w:ind w:left="284" w:hanging="284"/>
        <w:jc w:val="both"/>
      </w:pPr>
      <w:r w:rsidRPr="00556DAB">
        <w:t xml:space="preserve">Wykonawca </w:t>
      </w:r>
      <w:r w:rsidR="00F219BE" w:rsidRPr="00556DAB">
        <w:t>zapłaci Zamawiającemu karę umowną za odstąpienie od umowy przez Zamawiającego</w:t>
      </w:r>
      <w:r w:rsidRPr="00556DAB">
        <w:br/>
      </w:r>
      <w:r w:rsidR="00F219BE" w:rsidRPr="00556DAB">
        <w:t xml:space="preserve">w całości lub w części niewykonanej, z przyczyn, o których mowa w </w:t>
      </w:r>
      <w:r w:rsidR="004828A4" w:rsidRPr="0072719C">
        <w:rPr>
          <w:bCs/>
        </w:rPr>
        <w:t>§</w:t>
      </w:r>
      <w:r w:rsidR="00F219BE" w:rsidRPr="00556DAB">
        <w:t xml:space="preserve"> 9 ust. 1 w wysokości 10% wynagrodzenia brutto określonego w</w:t>
      </w:r>
      <w:r w:rsidR="00F219BE" w:rsidRPr="0072719C">
        <w:t xml:space="preserve"> </w:t>
      </w:r>
      <w:r w:rsidR="004828A4" w:rsidRPr="0072719C">
        <w:rPr>
          <w:bCs/>
        </w:rPr>
        <w:t>§</w:t>
      </w:r>
      <w:r w:rsidR="00F219BE" w:rsidRPr="00556DAB">
        <w:t xml:space="preserve"> 3 ust. 1</w:t>
      </w:r>
      <w:r w:rsidRPr="00556DAB">
        <w:t>.</w:t>
      </w:r>
    </w:p>
    <w:p w14:paraId="723B9F17" w14:textId="16B0C145" w:rsidR="00F219BE" w:rsidRPr="00556DAB" w:rsidRDefault="00F219BE" w:rsidP="006567D0">
      <w:pPr>
        <w:numPr>
          <w:ilvl w:val="0"/>
          <w:numId w:val="12"/>
        </w:numPr>
        <w:spacing w:line="276" w:lineRule="auto"/>
        <w:ind w:left="284" w:hanging="284"/>
        <w:jc w:val="both"/>
      </w:pPr>
      <w:r w:rsidRPr="00556DAB">
        <w:t>Roszczenie o zapłatę kary umownej z tytułu odstąpienia od umowy przez Zamawiającego</w:t>
      </w:r>
      <w:r w:rsidR="00807941" w:rsidRPr="00556DAB">
        <w:t xml:space="preserve"> </w:t>
      </w:r>
      <w:r w:rsidRPr="00556DAB">
        <w:t>z przyczyn, o których mowa w ust. 1, staje się wymagalne w dniu pisemnego oświadczenia</w:t>
      </w:r>
      <w:r w:rsidR="00807941" w:rsidRPr="00556DAB">
        <w:t xml:space="preserve"> </w:t>
      </w:r>
      <w:r w:rsidRPr="00556DAB">
        <w:t>o odstąpieniu.</w:t>
      </w:r>
    </w:p>
    <w:p w14:paraId="745339FA" w14:textId="5E346590" w:rsidR="00F219BE" w:rsidRPr="00556DAB" w:rsidRDefault="00F219BE" w:rsidP="006567D0">
      <w:pPr>
        <w:numPr>
          <w:ilvl w:val="0"/>
          <w:numId w:val="12"/>
        </w:numPr>
        <w:spacing w:line="276" w:lineRule="auto"/>
        <w:ind w:left="284" w:hanging="284"/>
        <w:jc w:val="both"/>
      </w:pPr>
      <w:r w:rsidRPr="00556DAB">
        <w:t xml:space="preserve">Zamawiający zapłaci </w:t>
      </w:r>
      <w:r w:rsidR="00807941" w:rsidRPr="00556DAB">
        <w:t xml:space="preserve">Wykonawcy </w:t>
      </w:r>
      <w:r w:rsidRPr="00556DAB">
        <w:t>kary umowne za odstąpienie od umowy z przyczyn zależnych</w:t>
      </w:r>
      <w:r w:rsidR="00807941" w:rsidRPr="00556DAB">
        <w:br/>
      </w:r>
      <w:r w:rsidRPr="00556DAB">
        <w:t>od Zamawiającego w wysokości 10% wyna</w:t>
      </w:r>
      <w:r w:rsidR="00251A7A" w:rsidRPr="00556DAB">
        <w:t>grodzenia brutto, określonego w</w:t>
      </w:r>
      <w:r w:rsidRPr="00556DAB">
        <w:t xml:space="preserve"> </w:t>
      </w:r>
      <w:r w:rsidR="00251A7A" w:rsidRPr="00556DAB">
        <w:t xml:space="preserve">§ </w:t>
      </w:r>
      <w:r w:rsidRPr="00556DAB">
        <w:t>3 ust.1.</w:t>
      </w:r>
    </w:p>
    <w:p w14:paraId="37E41924" w14:textId="0380ADE4" w:rsidR="00F219BE" w:rsidRPr="00556DAB" w:rsidRDefault="00F219BE" w:rsidP="006567D0">
      <w:pPr>
        <w:numPr>
          <w:ilvl w:val="0"/>
          <w:numId w:val="12"/>
        </w:numPr>
        <w:spacing w:line="276" w:lineRule="auto"/>
        <w:ind w:left="284" w:hanging="284"/>
        <w:jc w:val="both"/>
      </w:pPr>
      <w:r w:rsidRPr="00556DAB">
        <w:t xml:space="preserve">Za </w:t>
      </w:r>
      <w:r w:rsidR="006D047A" w:rsidRPr="00556DAB">
        <w:t>zwłokę</w:t>
      </w:r>
      <w:r w:rsidRPr="00556DAB">
        <w:t xml:space="preserve"> w wykonani</w:t>
      </w:r>
      <w:r w:rsidR="00807941" w:rsidRPr="00556DAB">
        <w:t>u</w:t>
      </w:r>
      <w:r w:rsidRPr="00556DAB">
        <w:t xml:space="preserve"> </w:t>
      </w:r>
      <w:r w:rsidR="00807941" w:rsidRPr="00556DAB">
        <w:t xml:space="preserve">etapu </w:t>
      </w:r>
      <w:r w:rsidR="00304A43">
        <w:t>I</w:t>
      </w:r>
      <w:r w:rsidR="00807941" w:rsidRPr="00556DAB">
        <w:t xml:space="preserve"> i </w:t>
      </w:r>
      <w:r w:rsidR="00304A43">
        <w:t>II</w:t>
      </w:r>
      <w:r w:rsidR="00807941" w:rsidRPr="00556DAB">
        <w:t xml:space="preserve"> </w:t>
      </w:r>
      <w:r w:rsidRPr="00556DAB">
        <w:t>przedmiotu umowy w stosunku do termin</w:t>
      </w:r>
      <w:r w:rsidR="00807941" w:rsidRPr="00556DAB">
        <w:t>ów</w:t>
      </w:r>
      <w:r w:rsidRPr="00556DAB">
        <w:t xml:space="preserve"> określon</w:t>
      </w:r>
      <w:r w:rsidR="00807941" w:rsidRPr="00556DAB">
        <w:t>ych</w:t>
      </w:r>
      <w:r w:rsidR="00807941" w:rsidRPr="00556DAB">
        <w:br/>
      </w:r>
      <w:r w:rsidRPr="00556DAB">
        <w:t xml:space="preserve"> w </w:t>
      </w:r>
      <w:r w:rsidR="00251A7A" w:rsidRPr="00556DAB">
        <w:t>§</w:t>
      </w:r>
      <w:r w:rsidR="00304A43">
        <w:t xml:space="preserve"> </w:t>
      </w:r>
      <w:r w:rsidRPr="00556DAB">
        <w:t xml:space="preserve">2, </w:t>
      </w:r>
      <w:r w:rsidR="00807941" w:rsidRPr="00556DAB">
        <w:t xml:space="preserve">Wykonawca </w:t>
      </w:r>
      <w:r w:rsidRPr="00556DAB">
        <w:t>zapłaci Zamawiającemu karę umowną, w wysokości 0,</w:t>
      </w:r>
      <w:r w:rsidR="002A40A5">
        <w:t>5</w:t>
      </w:r>
      <w:r w:rsidRPr="00556DAB">
        <w:t xml:space="preserve">% wynagrodzenia brutto, określonego w </w:t>
      </w:r>
      <w:r w:rsidR="00D52DD9" w:rsidRPr="00556DAB">
        <w:t>§</w:t>
      </w:r>
      <w:r w:rsidRPr="00556DAB">
        <w:t xml:space="preserve"> 3 </w:t>
      </w:r>
      <w:r w:rsidR="004828A4" w:rsidRPr="00556DAB">
        <w:t xml:space="preserve">ust. 1 za każdy dzień </w:t>
      </w:r>
      <w:r w:rsidR="00D52DD9" w:rsidRPr="00556DAB">
        <w:t>zwłoki</w:t>
      </w:r>
      <w:r w:rsidR="004828A4" w:rsidRPr="00556DAB">
        <w:t>.</w:t>
      </w:r>
    </w:p>
    <w:p w14:paraId="31968D97" w14:textId="6D9BE0C2" w:rsidR="00807941" w:rsidRPr="00556DAB" w:rsidRDefault="00807941" w:rsidP="006567D0">
      <w:pPr>
        <w:numPr>
          <w:ilvl w:val="0"/>
          <w:numId w:val="12"/>
        </w:numPr>
        <w:spacing w:line="276" w:lineRule="auto"/>
        <w:ind w:left="284" w:hanging="284"/>
        <w:jc w:val="both"/>
      </w:pPr>
      <w:r w:rsidRPr="00556DAB">
        <w:t>Za zwłokę w zakończeniu wykonania przedmiotu umowy w stosunku do terminu określonego</w:t>
      </w:r>
      <w:r w:rsidRPr="00556DAB">
        <w:br/>
        <w:t xml:space="preserve"> w </w:t>
      </w:r>
      <w:r w:rsidR="00251A7A" w:rsidRPr="00556DAB">
        <w:t xml:space="preserve">§ </w:t>
      </w:r>
      <w:r w:rsidR="002A40A5">
        <w:t xml:space="preserve">2, </w:t>
      </w:r>
      <w:r w:rsidRPr="00556DAB">
        <w:t xml:space="preserve">Wykonawca zapłaci Zamawiającemu karę umowną, w wysokości </w:t>
      </w:r>
      <w:r w:rsidR="00423954" w:rsidRPr="00556DAB">
        <w:t>0,</w:t>
      </w:r>
      <w:r w:rsidR="002A40A5">
        <w:t>5</w:t>
      </w:r>
      <w:r w:rsidRPr="00556DAB">
        <w:t xml:space="preserve">% wynagrodzenia brutto, określonego w </w:t>
      </w:r>
      <w:r w:rsidR="00D52DD9" w:rsidRPr="00556DAB">
        <w:t>§</w:t>
      </w:r>
      <w:r w:rsidRPr="00556DAB">
        <w:t xml:space="preserve"> 3 ust. 1 za każdy dzień </w:t>
      </w:r>
      <w:r w:rsidR="00D52DD9" w:rsidRPr="00556DAB">
        <w:t>zwłoki</w:t>
      </w:r>
      <w:r w:rsidRPr="00556DAB">
        <w:t>.</w:t>
      </w:r>
    </w:p>
    <w:p w14:paraId="44A55484" w14:textId="48787C37" w:rsidR="00F219BE" w:rsidRPr="00556DAB" w:rsidRDefault="00FC565A" w:rsidP="006567D0">
      <w:pPr>
        <w:pStyle w:val="Akapitzlist"/>
        <w:numPr>
          <w:ilvl w:val="0"/>
          <w:numId w:val="12"/>
        </w:numPr>
        <w:spacing w:after="0"/>
        <w:ind w:left="284" w:hanging="284"/>
        <w:jc w:val="both"/>
        <w:rPr>
          <w:rFonts w:ascii="Times New Roman" w:hAnsi="Times New Roman"/>
          <w:sz w:val="24"/>
          <w:szCs w:val="24"/>
        </w:rPr>
      </w:pPr>
      <w:r w:rsidRPr="00556DAB">
        <w:rPr>
          <w:rFonts w:ascii="Times New Roman" w:hAnsi="Times New Roman"/>
          <w:sz w:val="24"/>
          <w:szCs w:val="24"/>
        </w:rPr>
        <w:t>Wykonawca</w:t>
      </w:r>
      <w:r w:rsidR="00F219BE" w:rsidRPr="00556DAB">
        <w:rPr>
          <w:rFonts w:ascii="Times New Roman" w:hAnsi="Times New Roman"/>
          <w:sz w:val="24"/>
          <w:szCs w:val="24"/>
        </w:rPr>
        <w:t xml:space="preserve"> zapłaci Zamawiającemu kary umowne za nieterminowe usunięcie wad stwierdzonych</w:t>
      </w:r>
      <w:r w:rsidRPr="00556DAB">
        <w:rPr>
          <w:rFonts w:ascii="Times New Roman" w:hAnsi="Times New Roman"/>
          <w:sz w:val="24"/>
          <w:szCs w:val="24"/>
        </w:rPr>
        <w:br/>
      </w:r>
      <w:r w:rsidR="00F219BE" w:rsidRPr="00556DAB">
        <w:rPr>
          <w:rFonts w:ascii="Times New Roman" w:hAnsi="Times New Roman"/>
          <w:sz w:val="24"/>
          <w:szCs w:val="24"/>
        </w:rPr>
        <w:t xml:space="preserve">w opracowaniu w wysokości </w:t>
      </w:r>
      <w:r w:rsidR="00BC040B" w:rsidRPr="00556DAB">
        <w:rPr>
          <w:rFonts w:ascii="Times New Roman" w:hAnsi="Times New Roman"/>
          <w:sz w:val="24"/>
          <w:szCs w:val="24"/>
        </w:rPr>
        <w:t>0,2</w:t>
      </w:r>
      <w:r w:rsidR="00F219BE" w:rsidRPr="00556DAB">
        <w:rPr>
          <w:rFonts w:ascii="Times New Roman" w:hAnsi="Times New Roman"/>
          <w:sz w:val="24"/>
          <w:szCs w:val="24"/>
        </w:rPr>
        <w:t xml:space="preserve"> % wynagrodzenia brutto określonego w </w:t>
      </w:r>
      <w:r w:rsidR="004828A4" w:rsidRPr="00556DAB">
        <w:rPr>
          <w:rFonts w:ascii="Times New Roman" w:hAnsi="Times New Roman"/>
          <w:sz w:val="24"/>
          <w:szCs w:val="24"/>
        </w:rPr>
        <w:t>§ 3</w:t>
      </w:r>
      <w:r w:rsidR="00F219BE" w:rsidRPr="00556DAB">
        <w:rPr>
          <w:rFonts w:ascii="Times New Roman" w:hAnsi="Times New Roman"/>
          <w:sz w:val="24"/>
          <w:szCs w:val="24"/>
        </w:rPr>
        <w:t xml:space="preserve"> ust.</w:t>
      </w:r>
      <w:r w:rsidR="004828A4" w:rsidRPr="00556DAB">
        <w:rPr>
          <w:rFonts w:ascii="Times New Roman" w:hAnsi="Times New Roman"/>
          <w:sz w:val="24"/>
          <w:szCs w:val="24"/>
        </w:rPr>
        <w:t xml:space="preserve"> </w:t>
      </w:r>
      <w:r w:rsidR="00F219BE" w:rsidRPr="00556DAB">
        <w:rPr>
          <w:rFonts w:ascii="Times New Roman" w:hAnsi="Times New Roman"/>
          <w:sz w:val="24"/>
          <w:szCs w:val="24"/>
        </w:rPr>
        <w:t xml:space="preserve">1 za każdy dzień </w:t>
      </w:r>
      <w:r w:rsidR="005C76A4" w:rsidRPr="00556DAB">
        <w:rPr>
          <w:rFonts w:ascii="Times New Roman" w:hAnsi="Times New Roman"/>
          <w:sz w:val="24"/>
          <w:szCs w:val="24"/>
        </w:rPr>
        <w:t>zwłoki</w:t>
      </w:r>
      <w:r w:rsidR="00F219BE" w:rsidRPr="00556DAB">
        <w:rPr>
          <w:rFonts w:ascii="Times New Roman" w:hAnsi="Times New Roman"/>
          <w:sz w:val="24"/>
          <w:szCs w:val="24"/>
        </w:rPr>
        <w:t xml:space="preserve"> licząc od dnia wyznaczonego przez Zamawiającego na usunięcie wad.</w:t>
      </w:r>
    </w:p>
    <w:p w14:paraId="717CEB0A" w14:textId="70E3A6C7" w:rsidR="005A190D" w:rsidRPr="00556DAB" w:rsidRDefault="005A190D" w:rsidP="006567D0">
      <w:pPr>
        <w:pStyle w:val="Akapitzlist"/>
        <w:numPr>
          <w:ilvl w:val="0"/>
          <w:numId w:val="12"/>
        </w:numPr>
        <w:spacing w:after="0"/>
        <w:ind w:left="284" w:hanging="284"/>
        <w:jc w:val="both"/>
        <w:rPr>
          <w:rFonts w:ascii="Times New Roman" w:hAnsi="Times New Roman"/>
          <w:sz w:val="24"/>
          <w:szCs w:val="24"/>
        </w:rPr>
      </w:pPr>
      <w:r w:rsidRPr="00556DAB">
        <w:rPr>
          <w:rFonts w:ascii="Times New Roman" w:hAnsi="Times New Roman"/>
          <w:sz w:val="24"/>
          <w:szCs w:val="24"/>
        </w:rPr>
        <w:t>Wykonawca zapłaci Zamawiającemu kary umowne za nieterminowe udzielanie odpowiedzi</w:t>
      </w:r>
      <w:r w:rsidRPr="00556DAB">
        <w:rPr>
          <w:rFonts w:ascii="Times New Roman" w:hAnsi="Times New Roman"/>
          <w:sz w:val="24"/>
          <w:szCs w:val="24"/>
        </w:rPr>
        <w:br/>
        <w:t xml:space="preserve">w trakcie prowadzonego przez Zamawiającego postepowania o udzielenie zamówienia na roboty budowlane w wysokości </w:t>
      </w:r>
      <w:r w:rsidR="00BC040B" w:rsidRPr="00556DAB">
        <w:rPr>
          <w:rFonts w:ascii="Times New Roman" w:hAnsi="Times New Roman"/>
          <w:sz w:val="24"/>
          <w:szCs w:val="24"/>
        </w:rPr>
        <w:t>0,2</w:t>
      </w:r>
      <w:r w:rsidRPr="00556DAB">
        <w:rPr>
          <w:rFonts w:ascii="Times New Roman" w:hAnsi="Times New Roman"/>
          <w:sz w:val="24"/>
          <w:szCs w:val="24"/>
        </w:rPr>
        <w:t xml:space="preserve"> % wynagrodzenia brutto określonego w </w:t>
      </w:r>
      <w:r w:rsidR="00D52DD9" w:rsidRPr="00556DAB">
        <w:rPr>
          <w:rFonts w:ascii="Times New Roman" w:hAnsi="Times New Roman"/>
          <w:sz w:val="24"/>
          <w:szCs w:val="24"/>
        </w:rPr>
        <w:t>§</w:t>
      </w:r>
      <w:r w:rsidRPr="00556DAB">
        <w:rPr>
          <w:rFonts w:ascii="Times New Roman" w:hAnsi="Times New Roman"/>
          <w:sz w:val="24"/>
          <w:szCs w:val="24"/>
        </w:rPr>
        <w:t xml:space="preserve"> 3 ust.1 za każdy dzień zwłoki licząc od dnia wyznaczonego przez Zamawiającego na udzielenie odpowiedzi.</w:t>
      </w:r>
    </w:p>
    <w:p w14:paraId="15A82F03" w14:textId="5EFA92BB" w:rsidR="00F219BE" w:rsidRPr="00556DAB" w:rsidRDefault="00FC565A" w:rsidP="006567D0">
      <w:pPr>
        <w:pStyle w:val="Akapitzlist"/>
        <w:numPr>
          <w:ilvl w:val="0"/>
          <w:numId w:val="12"/>
        </w:numPr>
        <w:spacing w:after="0"/>
        <w:ind w:left="284" w:hanging="284"/>
        <w:jc w:val="both"/>
        <w:rPr>
          <w:rFonts w:ascii="Times New Roman" w:hAnsi="Times New Roman"/>
          <w:sz w:val="24"/>
          <w:szCs w:val="24"/>
        </w:rPr>
      </w:pPr>
      <w:r w:rsidRPr="00556DAB">
        <w:rPr>
          <w:rFonts w:ascii="Times New Roman" w:hAnsi="Times New Roman"/>
          <w:sz w:val="24"/>
          <w:szCs w:val="24"/>
        </w:rPr>
        <w:t>Wykonawca</w:t>
      </w:r>
      <w:r w:rsidR="00F219BE" w:rsidRPr="00556DAB">
        <w:rPr>
          <w:rFonts w:ascii="Times New Roman" w:hAnsi="Times New Roman"/>
          <w:sz w:val="24"/>
          <w:szCs w:val="24"/>
        </w:rPr>
        <w:t xml:space="preserve"> zapłaci Zamawiającemu </w:t>
      </w:r>
      <w:r w:rsidR="000D4C78">
        <w:rPr>
          <w:rFonts w:ascii="Times New Roman" w:hAnsi="Times New Roman"/>
          <w:sz w:val="24"/>
          <w:szCs w:val="24"/>
        </w:rPr>
        <w:t xml:space="preserve">karę </w:t>
      </w:r>
      <w:r w:rsidR="00F219BE" w:rsidRPr="00556DAB">
        <w:rPr>
          <w:rFonts w:ascii="Times New Roman" w:hAnsi="Times New Roman"/>
          <w:sz w:val="24"/>
          <w:szCs w:val="24"/>
        </w:rPr>
        <w:t>za błędy w dokumentacji projektowej, skutkującej zwiększeniem kosztów robót budowlanych realizowanych na podstawie przedmiotu umowy,</w:t>
      </w:r>
      <w:r w:rsidRPr="00556DAB">
        <w:rPr>
          <w:rFonts w:ascii="Times New Roman" w:hAnsi="Times New Roman"/>
          <w:sz w:val="24"/>
          <w:szCs w:val="24"/>
        </w:rPr>
        <w:br/>
      </w:r>
      <w:r w:rsidR="00F219BE" w:rsidRPr="00556DAB">
        <w:rPr>
          <w:rFonts w:ascii="Times New Roman" w:hAnsi="Times New Roman"/>
          <w:sz w:val="24"/>
          <w:szCs w:val="24"/>
        </w:rPr>
        <w:t>w wysokości 5% wartości zwiększonych kosztów robót budowlanych.</w:t>
      </w:r>
    </w:p>
    <w:p w14:paraId="1812E088" w14:textId="098F5186" w:rsidR="001C53F5" w:rsidRPr="00556DAB" w:rsidRDefault="00F219BE" w:rsidP="006567D0">
      <w:pPr>
        <w:pStyle w:val="Akapitzlist"/>
        <w:numPr>
          <w:ilvl w:val="0"/>
          <w:numId w:val="12"/>
        </w:numPr>
        <w:spacing w:after="0"/>
        <w:ind w:left="284" w:hanging="284"/>
        <w:jc w:val="both"/>
        <w:rPr>
          <w:rFonts w:ascii="Times New Roman" w:hAnsi="Times New Roman"/>
          <w:sz w:val="24"/>
          <w:szCs w:val="24"/>
        </w:rPr>
      </w:pPr>
      <w:r w:rsidRPr="00556DAB">
        <w:rPr>
          <w:rFonts w:ascii="Times New Roman" w:hAnsi="Times New Roman"/>
          <w:sz w:val="24"/>
          <w:szCs w:val="24"/>
        </w:rPr>
        <w:t xml:space="preserve">Jeżeli </w:t>
      </w:r>
      <w:r w:rsidR="001C53F5" w:rsidRPr="00556DAB">
        <w:rPr>
          <w:rFonts w:ascii="Times New Roman" w:hAnsi="Times New Roman"/>
          <w:sz w:val="24"/>
          <w:szCs w:val="24"/>
        </w:rPr>
        <w:t xml:space="preserve">Wykonawca </w:t>
      </w:r>
      <w:r w:rsidRPr="00556DAB">
        <w:rPr>
          <w:rFonts w:ascii="Times New Roman" w:hAnsi="Times New Roman"/>
          <w:sz w:val="24"/>
          <w:szCs w:val="24"/>
        </w:rPr>
        <w:t>w ofercie powołuje się na zasoby podmiotu trzeciego w celu wykazania spełniania warunków udziału w postępowaniu, a podmiot ten nie będzie wykonywał czynności zgodnych</w:t>
      </w:r>
      <w:r w:rsidR="00BC040B" w:rsidRPr="00556DAB">
        <w:rPr>
          <w:rFonts w:ascii="Times New Roman" w:hAnsi="Times New Roman"/>
          <w:sz w:val="24"/>
          <w:szCs w:val="24"/>
        </w:rPr>
        <w:t xml:space="preserve"> </w:t>
      </w:r>
      <w:r w:rsidRPr="00556DAB">
        <w:rPr>
          <w:rFonts w:ascii="Times New Roman" w:hAnsi="Times New Roman"/>
          <w:sz w:val="24"/>
          <w:szCs w:val="24"/>
        </w:rPr>
        <w:t xml:space="preserve">ze złożonym w ofercie zobowiązaniem - Zamawiający naliczy karę w wysokości 20% wynagrodzenia brutto określonego w § 3 ust. 1 Umowy, chyba że </w:t>
      </w:r>
      <w:r w:rsidR="001C53F5" w:rsidRPr="00556DAB">
        <w:rPr>
          <w:rFonts w:ascii="Times New Roman" w:hAnsi="Times New Roman"/>
          <w:sz w:val="24"/>
          <w:szCs w:val="24"/>
        </w:rPr>
        <w:t xml:space="preserve">Wykonawca </w:t>
      </w:r>
      <w:r w:rsidRPr="00556DAB">
        <w:rPr>
          <w:rFonts w:ascii="Times New Roman" w:hAnsi="Times New Roman"/>
          <w:sz w:val="24"/>
          <w:szCs w:val="24"/>
        </w:rPr>
        <w:t>wykaże Zamawiającemu,</w:t>
      </w:r>
      <w:r w:rsidR="00BC040B" w:rsidRPr="00556DAB">
        <w:rPr>
          <w:rFonts w:ascii="Times New Roman" w:hAnsi="Times New Roman"/>
          <w:sz w:val="24"/>
          <w:szCs w:val="24"/>
        </w:rPr>
        <w:t xml:space="preserve"> </w:t>
      </w:r>
      <w:r w:rsidRPr="00556DAB">
        <w:rPr>
          <w:rFonts w:ascii="Times New Roman" w:hAnsi="Times New Roman"/>
          <w:sz w:val="24"/>
          <w:szCs w:val="24"/>
        </w:rPr>
        <w:t xml:space="preserve">że proponowany inny Podwykonawca (który będzie realizował tą część zamówienia) lub on sam spełnia warunki udziału w postępowaniu w stopniu nie mniejszym niż Podwykonawca, na którego zasoby </w:t>
      </w:r>
      <w:r w:rsidR="001C53F5" w:rsidRPr="00556DAB">
        <w:rPr>
          <w:rFonts w:ascii="Times New Roman" w:hAnsi="Times New Roman"/>
          <w:sz w:val="24"/>
          <w:szCs w:val="24"/>
        </w:rPr>
        <w:t xml:space="preserve">Wykonawca </w:t>
      </w:r>
      <w:r w:rsidRPr="00556DAB">
        <w:rPr>
          <w:rFonts w:ascii="Times New Roman" w:hAnsi="Times New Roman"/>
          <w:sz w:val="24"/>
          <w:szCs w:val="24"/>
        </w:rPr>
        <w:t>powołał się w trakcie postepowania o udzielenie zamówienia.</w:t>
      </w:r>
    </w:p>
    <w:p w14:paraId="4BFAACB4" w14:textId="2C9D1A8B" w:rsidR="001C53F5" w:rsidRPr="00556DAB" w:rsidRDefault="00F219BE" w:rsidP="006567D0">
      <w:pPr>
        <w:pStyle w:val="Akapitzlist"/>
        <w:numPr>
          <w:ilvl w:val="0"/>
          <w:numId w:val="12"/>
        </w:numPr>
        <w:tabs>
          <w:tab w:val="left" w:pos="426"/>
        </w:tabs>
        <w:spacing w:after="0"/>
        <w:ind w:left="284" w:hanging="284"/>
        <w:jc w:val="both"/>
        <w:rPr>
          <w:rFonts w:ascii="Times New Roman" w:hAnsi="Times New Roman"/>
          <w:sz w:val="24"/>
          <w:szCs w:val="24"/>
        </w:rPr>
      </w:pPr>
      <w:r w:rsidRPr="00556DAB">
        <w:rPr>
          <w:rFonts w:ascii="Times New Roman" w:hAnsi="Times New Roman"/>
          <w:sz w:val="24"/>
          <w:szCs w:val="24"/>
        </w:rPr>
        <w:t>Nie stanowi podstawy do zapłaty kary umownej odstąpienie od umowy przez Zamawiającego</w:t>
      </w:r>
      <w:r w:rsidR="001C53F5" w:rsidRPr="00556DAB">
        <w:rPr>
          <w:rFonts w:ascii="Times New Roman" w:hAnsi="Times New Roman"/>
          <w:sz w:val="24"/>
          <w:szCs w:val="24"/>
        </w:rPr>
        <w:br/>
      </w:r>
      <w:r w:rsidRPr="00556DAB">
        <w:rPr>
          <w:rFonts w:ascii="Times New Roman" w:hAnsi="Times New Roman"/>
          <w:sz w:val="24"/>
          <w:szCs w:val="24"/>
        </w:rPr>
        <w:t>w oparciu o podstawy, o jakich mowa w art. 456 P</w:t>
      </w:r>
      <w:r w:rsidR="001C53F5" w:rsidRPr="00556DAB">
        <w:rPr>
          <w:rFonts w:ascii="Times New Roman" w:hAnsi="Times New Roman"/>
          <w:sz w:val="24"/>
          <w:szCs w:val="24"/>
        </w:rPr>
        <w:t>zp</w:t>
      </w:r>
      <w:r w:rsidRPr="00556DAB">
        <w:rPr>
          <w:rFonts w:ascii="Times New Roman" w:hAnsi="Times New Roman"/>
          <w:sz w:val="24"/>
          <w:szCs w:val="24"/>
        </w:rPr>
        <w:t>.</w:t>
      </w:r>
    </w:p>
    <w:p w14:paraId="6F92BE51" w14:textId="2E1BDCDD" w:rsidR="001C53F5" w:rsidRPr="00556DAB" w:rsidRDefault="00F219BE" w:rsidP="006567D0">
      <w:pPr>
        <w:pStyle w:val="Akapitzlist"/>
        <w:numPr>
          <w:ilvl w:val="0"/>
          <w:numId w:val="12"/>
        </w:numPr>
        <w:tabs>
          <w:tab w:val="left" w:pos="426"/>
        </w:tabs>
        <w:spacing w:after="0"/>
        <w:ind w:left="284" w:hanging="284"/>
        <w:jc w:val="both"/>
        <w:rPr>
          <w:rFonts w:ascii="Times New Roman" w:hAnsi="Times New Roman"/>
          <w:sz w:val="24"/>
          <w:szCs w:val="24"/>
        </w:rPr>
      </w:pPr>
      <w:r w:rsidRPr="00556DAB">
        <w:rPr>
          <w:rFonts w:ascii="Times New Roman" w:hAnsi="Times New Roman"/>
          <w:sz w:val="24"/>
          <w:szCs w:val="24"/>
        </w:rPr>
        <w:t xml:space="preserve">Łączna maksymalna wysokość kar umownych należnych </w:t>
      </w:r>
      <w:r w:rsidR="001C53F5" w:rsidRPr="00556DAB">
        <w:rPr>
          <w:rFonts w:ascii="Times New Roman" w:hAnsi="Times New Roman"/>
          <w:sz w:val="24"/>
          <w:szCs w:val="24"/>
        </w:rPr>
        <w:t>Zamawiającemu</w:t>
      </w:r>
      <w:r w:rsidRPr="00556DAB">
        <w:rPr>
          <w:rFonts w:ascii="Times New Roman" w:hAnsi="Times New Roman"/>
          <w:sz w:val="24"/>
          <w:szCs w:val="24"/>
        </w:rPr>
        <w:t xml:space="preserve"> nie przekroczy </w:t>
      </w:r>
      <w:r w:rsidR="00BC040B" w:rsidRPr="00556DAB">
        <w:rPr>
          <w:rFonts w:ascii="Times New Roman" w:hAnsi="Times New Roman"/>
          <w:sz w:val="24"/>
          <w:szCs w:val="24"/>
        </w:rPr>
        <w:t xml:space="preserve">30 </w:t>
      </w:r>
      <w:r w:rsidRPr="00556DAB">
        <w:rPr>
          <w:rFonts w:ascii="Times New Roman" w:hAnsi="Times New Roman"/>
          <w:sz w:val="24"/>
          <w:szCs w:val="24"/>
        </w:rPr>
        <w:t>% wynagrodzenia umownego brutto</w:t>
      </w:r>
      <w:r w:rsidR="00BC040B" w:rsidRPr="00556DAB">
        <w:rPr>
          <w:rFonts w:ascii="Times New Roman" w:hAnsi="Times New Roman"/>
          <w:sz w:val="24"/>
          <w:szCs w:val="24"/>
        </w:rPr>
        <w:t xml:space="preserve"> określonego w § 3 ust. 1 Umowy</w:t>
      </w:r>
      <w:r w:rsidRPr="00556DAB">
        <w:rPr>
          <w:rFonts w:ascii="Times New Roman" w:hAnsi="Times New Roman"/>
          <w:sz w:val="24"/>
          <w:szCs w:val="24"/>
        </w:rPr>
        <w:t>.</w:t>
      </w:r>
    </w:p>
    <w:p w14:paraId="69E42B6E" w14:textId="25C74388" w:rsidR="00F219BE" w:rsidRDefault="00F219BE" w:rsidP="006567D0">
      <w:pPr>
        <w:pStyle w:val="Akapitzlist"/>
        <w:numPr>
          <w:ilvl w:val="0"/>
          <w:numId w:val="12"/>
        </w:numPr>
        <w:tabs>
          <w:tab w:val="left" w:pos="426"/>
        </w:tabs>
        <w:spacing w:after="0"/>
        <w:ind w:left="284" w:hanging="284"/>
        <w:jc w:val="both"/>
        <w:rPr>
          <w:rFonts w:ascii="Times New Roman" w:hAnsi="Times New Roman"/>
          <w:sz w:val="24"/>
          <w:szCs w:val="24"/>
        </w:rPr>
      </w:pPr>
      <w:r w:rsidRPr="00556DAB">
        <w:rPr>
          <w:rFonts w:ascii="Times New Roman" w:hAnsi="Times New Roman"/>
          <w:sz w:val="24"/>
          <w:szCs w:val="24"/>
        </w:rPr>
        <w:t>Zamawiający zastrzega sobie prawo do odszkodowania przewyższającego wysokość kar umownych do wysokości rzeczywiście poniesionej szkody i utraconych korzyści.</w:t>
      </w:r>
    </w:p>
    <w:p w14:paraId="08C3294D" w14:textId="77777777" w:rsidR="007D0425" w:rsidRDefault="007D0425" w:rsidP="009D0BF0">
      <w:pPr>
        <w:pStyle w:val="Bezodstpw"/>
        <w:spacing w:before="240" w:line="276" w:lineRule="auto"/>
        <w:jc w:val="center"/>
        <w:rPr>
          <w:b/>
          <w:sz w:val="24"/>
          <w:szCs w:val="24"/>
        </w:rPr>
      </w:pPr>
    </w:p>
    <w:p w14:paraId="7D406F37" w14:textId="6876770B" w:rsidR="004F2E71" w:rsidRPr="00556DAB" w:rsidRDefault="001175C7" w:rsidP="009D0BF0">
      <w:pPr>
        <w:pStyle w:val="Bezodstpw"/>
        <w:spacing w:before="240" w:line="276" w:lineRule="auto"/>
        <w:jc w:val="center"/>
        <w:rPr>
          <w:b/>
          <w:sz w:val="24"/>
          <w:szCs w:val="24"/>
        </w:rPr>
      </w:pPr>
      <w:r w:rsidRPr="00556DAB">
        <w:rPr>
          <w:b/>
          <w:sz w:val="24"/>
          <w:szCs w:val="24"/>
        </w:rPr>
        <w:lastRenderedPageBreak/>
        <w:t xml:space="preserve">§ </w:t>
      </w:r>
      <w:r w:rsidR="00F219BE" w:rsidRPr="00556DAB">
        <w:rPr>
          <w:b/>
          <w:sz w:val="24"/>
          <w:szCs w:val="24"/>
        </w:rPr>
        <w:t>9</w:t>
      </w:r>
    </w:p>
    <w:p w14:paraId="2BF7899E" w14:textId="23C1DB82" w:rsidR="004F2E71" w:rsidRPr="00556DAB" w:rsidRDefault="004F2E71" w:rsidP="009D0BF0">
      <w:pPr>
        <w:pStyle w:val="Bezodstpw"/>
        <w:spacing w:after="120" w:line="276" w:lineRule="auto"/>
        <w:jc w:val="center"/>
        <w:rPr>
          <w:b/>
        </w:rPr>
      </w:pPr>
      <w:r w:rsidRPr="00556DAB">
        <w:rPr>
          <w:b/>
        </w:rPr>
        <w:t>(</w:t>
      </w:r>
      <w:r w:rsidR="00FC4A27" w:rsidRPr="00556DAB">
        <w:rPr>
          <w:b/>
        </w:rPr>
        <w:t>u</w:t>
      </w:r>
      <w:r w:rsidR="00F219BE" w:rsidRPr="00556DAB">
        <w:rPr>
          <w:b/>
        </w:rPr>
        <w:t>mowne prawo odstąpienia)</w:t>
      </w:r>
    </w:p>
    <w:p w14:paraId="526736F5" w14:textId="0747AA31" w:rsidR="00AA0868" w:rsidRPr="00556DAB" w:rsidRDefault="00874B75" w:rsidP="006567D0">
      <w:pPr>
        <w:pStyle w:val="Akapitzlist"/>
        <w:numPr>
          <w:ilvl w:val="1"/>
          <w:numId w:val="11"/>
        </w:numPr>
        <w:tabs>
          <w:tab w:val="clear" w:pos="1080"/>
        </w:tabs>
        <w:spacing w:after="0"/>
        <w:ind w:left="284" w:hanging="284"/>
        <w:jc w:val="both"/>
        <w:rPr>
          <w:rFonts w:ascii="Times New Roman" w:hAnsi="Times New Roman"/>
        </w:rPr>
      </w:pPr>
      <w:r w:rsidRPr="00556DAB">
        <w:rPr>
          <w:rFonts w:ascii="Times New Roman" w:hAnsi="Times New Roman"/>
          <w:sz w:val="24"/>
          <w:szCs w:val="24"/>
        </w:rPr>
        <w:t>Niezależnie</w:t>
      </w:r>
      <w:r w:rsidR="009C7439" w:rsidRPr="00556DAB">
        <w:rPr>
          <w:rFonts w:ascii="Times New Roman" w:hAnsi="Times New Roman"/>
          <w:sz w:val="24"/>
          <w:szCs w:val="24"/>
        </w:rPr>
        <w:t xml:space="preserve"> od podstaw odstąpienia określonych w P</w:t>
      </w:r>
      <w:r w:rsidR="00FC4A27" w:rsidRPr="00556DAB">
        <w:rPr>
          <w:rFonts w:ascii="Times New Roman" w:hAnsi="Times New Roman"/>
          <w:sz w:val="24"/>
          <w:szCs w:val="24"/>
        </w:rPr>
        <w:t>zp</w:t>
      </w:r>
      <w:r w:rsidR="009C7439" w:rsidRPr="00556DAB">
        <w:rPr>
          <w:rFonts w:ascii="Times New Roman" w:hAnsi="Times New Roman"/>
          <w:sz w:val="24"/>
          <w:szCs w:val="24"/>
        </w:rPr>
        <w:t xml:space="preserve"> i kodeksie cywilnym </w:t>
      </w:r>
      <w:r w:rsidR="004F2E71" w:rsidRPr="00556DAB">
        <w:rPr>
          <w:rFonts w:ascii="Times New Roman" w:hAnsi="Times New Roman"/>
          <w:sz w:val="24"/>
          <w:szCs w:val="24"/>
        </w:rPr>
        <w:t>Zamawiającemu przysługuje prawo odstąpienia od umowy w całości lub w części niewykonanej</w:t>
      </w:r>
      <w:r w:rsidR="00AA0868" w:rsidRPr="00556DAB">
        <w:rPr>
          <w:rFonts w:ascii="Times New Roman" w:hAnsi="Times New Roman"/>
          <w:sz w:val="24"/>
          <w:szCs w:val="24"/>
        </w:rPr>
        <w:t xml:space="preserve"> w następujących przypadkach i terminach określonych poniżej:</w:t>
      </w:r>
    </w:p>
    <w:p w14:paraId="5CB4368F" w14:textId="6358BE4A" w:rsidR="00AA0868" w:rsidRPr="00556DAB" w:rsidRDefault="00FC4A27" w:rsidP="006567D0">
      <w:pPr>
        <w:numPr>
          <w:ilvl w:val="0"/>
          <w:numId w:val="13"/>
        </w:numPr>
        <w:spacing w:line="276" w:lineRule="auto"/>
        <w:contextualSpacing/>
        <w:jc w:val="both"/>
      </w:pPr>
      <w:r w:rsidRPr="00556DAB">
        <w:t xml:space="preserve">Wykonawca </w:t>
      </w:r>
      <w:r w:rsidR="00AA0868" w:rsidRPr="00556DAB">
        <w:t>nie wywiązuje się ze zobowiązań wynikających z umowy lub narusza jej postanowienia,</w:t>
      </w:r>
    </w:p>
    <w:p w14:paraId="089DF8D3" w14:textId="192F0D70" w:rsidR="00AA0868" w:rsidRPr="00556DAB" w:rsidRDefault="00FC4A27" w:rsidP="006567D0">
      <w:pPr>
        <w:numPr>
          <w:ilvl w:val="0"/>
          <w:numId w:val="13"/>
        </w:numPr>
        <w:spacing w:line="276" w:lineRule="auto"/>
        <w:jc w:val="both"/>
      </w:pPr>
      <w:r w:rsidRPr="00556DAB">
        <w:t xml:space="preserve">Wykonawca </w:t>
      </w:r>
      <w:r w:rsidR="00AA0868" w:rsidRPr="00556DAB">
        <w:t xml:space="preserve">nie zastosuje się do żądania, aby </w:t>
      </w:r>
      <w:r w:rsidR="00524F59" w:rsidRPr="00556DAB">
        <w:t xml:space="preserve">jego </w:t>
      </w:r>
      <w:r w:rsidR="00AA0868" w:rsidRPr="00556DAB">
        <w:t>personel naprawił zaniedbanie,</w:t>
      </w:r>
    </w:p>
    <w:p w14:paraId="2F5F6735" w14:textId="0AAFDE73" w:rsidR="00AA0868" w:rsidRPr="00556DAB" w:rsidRDefault="00FC4A27" w:rsidP="006567D0">
      <w:pPr>
        <w:numPr>
          <w:ilvl w:val="0"/>
          <w:numId w:val="13"/>
        </w:numPr>
        <w:spacing w:line="276" w:lineRule="auto"/>
        <w:jc w:val="both"/>
      </w:pPr>
      <w:r w:rsidRPr="00556DAB">
        <w:t xml:space="preserve">Wykonawca </w:t>
      </w:r>
      <w:r w:rsidR="00AA0868" w:rsidRPr="00556DAB">
        <w:t>odmawia lub zaniedbuje wykonania poleceń wydanych przez Zamawiającego</w:t>
      </w:r>
      <w:r w:rsidRPr="00556DAB">
        <w:br/>
      </w:r>
      <w:r w:rsidR="00AA0868" w:rsidRPr="00556DAB">
        <w:t>lub osobę przez niego upoważnioną,</w:t>
      </w:r>
    </w:p>
    <w:p w14:paraId="7A072AB3" w14:textId="17F5A54A" w:rsidR="00AA0868" w:rsidRPr="00556DAB" w:rsidRDefault="00FC4A27" w:rsidP="006567D0">
      <w:pPr>
        <w:numPr>
          <w:ilvl w:val="0"/>
          <w:numId w:val="13"/>
        </w:numPr>
        <w:spacing w:line="276" w:lineRule="auto"/>
        <w:jc w:val="both"/>
      </w:pPr>
      <w:r w:rsidRPr="00556DAB">
        <w:t xml:space="preserve">Wykonawca </w:t>
      </w:r>
      <w:r w:rsidR="00AA0868" w:rsidRPr="00556DAB">
        <w:t>zleca usługi Podwykonawcy niezatwierdzonemu przez Zamawiającego,</w:t>
      </w:r>
    </w:p>
    <w:p w14:paraId="5286DE7C" w14:textId="77777777" w:rsidR="00AA0868" w:rsidRPr="00556DAB" w:rsidRDefault="00AA0868" w:rsidP="006567D0">
      <w:pPr>
        <w:numPr>
          <w:ilvl w:val="0"/>
          <w:numId w:val="13"/>
        </w:numPr>
        <w:spacing w:line="276" w:lineRule="auto"/>
        <w:jc w:val="both"/>
      </w:pPr>
      <w:r w:rsidRPr="00556DAB">
        <w:t>wystąpił jakikolwiek brak zdolności do czynności prawnych utrudniający wykonanie umowy,</w:t>
      </w:r>
    </w:p>
    <w:p w14:paraId="1B122B11" w14:textId="69F458BA" w:rsidR="00AA0868" w:rsidRPr="00556DAB" w:rsidRDefault="00AA0868" w:rsidP="006567D0">
      <w:pPr>
        <w:numPr>
          <w:ilvl w:val="0"/>
          <w:numId w:val="13"/>
        </w:numPr>
        <w:spacing w:line="276" w:lineRule="auto"/>
        <w:jc w:val="both"/>
      </w:pPr>
      <w:r w:rsidRPr="00556DAB">
        <w:t xml:space="preserve">wykonanie przedmiotu umowy stanie się niemożliwe wskutek okoliczności leżących po stronie </w:t>
      </w:r>
      <w:r w:rsidR="00910204" w:rsidRPr="00556DAB">
        <w:t>Wykonawcy</w:t>
      </w:r>
      <w:r w:rsidRPr="00556DAB">
        <w:t>,</w:t>
      </w:r>
    </w:p>
    <w:p w14:paraId="230AF3DC" w14:textId="5105722C" w:rsidR="00AA0868" w:rsidRPr="00556DAB" w:rsidRDefault="00AA0868" w:rsidP="006567D0">
      <w:pPr>
        <w:numPr>
          <w:ilvl w:val="0"/>
          <w:numId w:val="13"/>
        </w:numPr>
        <w:spacing w:line="276" w:lineRule="auto"/>
        <w:jc w:val="both"/>
      </w:pPr>
      <w:r w:rsidRPr="00556DAB">
        <w:t>w razie wystąpienia istotnej zmiany okoliczności powodującej, że wykonanie umowy nie leży</w:t>
      </w:r>
      <w:r w:rsidR="00910204" w:rsidRPr="00556DAB">
        <w:br/>
      </w:r>
      <w:r w:rsidRPr="00556DAB">
        <w:t>w interesie publicznym, czego nie można było przewidzieć w chwili zawarcia umowy lub dalsze wykonywanie umowy może zagrozić istotnemu interesowi bezpieczeństwa państwa</w:t>
      </w:r>
      <w:r w:rsidR="00910204" w:rsidRPr="00556DAB">
        <w:t xml:space="preserve"> </w:t>
      </w:r>
      <w:r w:rsidRPr="00556DAB">
        <w:t xml:space="preserve">lub bezpieczeństwu publicznemu, w takim wypadku </w:t>
      </w:r>
      <w:r w:rsidR="00910204" w:rsidRPr="00556DAB">
        <w:t xml:space="preserve">Wykonawca </w:t>
      </w:r>
      <w:r w:rsidRPr="00556DAB">
        <w:t>może żądać jedynie wynagrodzenia należnego mu z tytułu wykonania części umowy,</w:t>
      </w:r>
    </w:p>
    <w:p w14:paraId="7639F9BD" w14:textId="11CF080A" w:rsidR="00AA0868" w:rsidRPr="00556DAB" w:rsidRDefault="00AA0868" w:rsidP="006567D0">
      <w:pPr>
        <w:numPr>
          <w:ilvl w:val="0"/>
          <w:numId w:val="13"/>
        </w:numPr>
        <w:spacing w:line="276" w:lineRule="auto"/>
        <w:jc w:val="both"/>
      </w:pPr>
      <w:r w:rsidRPr="00556DAB">
        <w:t xml:space="preserve">skierowano, bez akceptacji Zamawiającego, do </w:t>
      </w:r>
      <w:r w:rsidR="00DA02E0" w:rsidRPr="00556DAB">
        <w:t xml:space="preserve">projektowania </w:t>
      </w:r>
      <w:r w:rsidRPr="00556DAB">
        <w:t>inne osoby, niż wskazane w ofercie,</w:t>
      </w:r>
    </w:p>
    <w:p w14:paraId="292EB80E" w14:textId="505D3F9D" w:rsidR="00AA0868" w:rsidRPr="00556DAB" w:rsidRDefault="00AA0868" w:rsidP="006567D0">
      <w:pPr>
        <w:numPr>
          <w:ilvl w:val="0"/>
          <w:numId w:val="13"/>
        </w:numPr>
        <w:spacing w:line="276" w:lineRule="auto"/>
        <w:jc w:val="both"/>
      </w:pPr>
      <w:r w:rsidRPr="00556DAB">
        <w:t>zajdzie konieczność zmiany osoby</w:t>
      </w:r>
      <w:r w:rsidR="00910204" w:rsidRPr="00556DAB">
        <w:t xml:space="preserve"> projektanta</w:t>
      </w:r>
      <w:r w:rsidRPr="00556DAB">
        <w:t xml:space="preserve"> a </w:t>
      </w:r>
      <w:r w:rsidR="00910204" w:rsidRPr="00556DAB">
        <w:t xml:space="preserve">Wykonawca </w:t>
      </w:r>
      <w:r w:rsidRPr="00556DAB">
        <w:t>nie będzie mógł zapewnić nowej osoby</w:t>
      </w:r>
      <w:r w:rsidR="00910204" w:rsidRPr="00556DAB">
        <w:t xml:space="preserve"> projektanta</w:t>
      </w:r>
      <w:r w:rsidRPr="00556DAB">
        <w:t>, o co najmniej równoważnych kwalifikacjach i doświadczeniu wykazanym</w:t>
      </w:r>
      <w:r w:rsidR="00910204" w:rsidRPr="00556DAB">
        <w:br/>
      </w:r>
      <w:r w:rsidR="00784393" w:rsidRPr="00556DAB">
        <w:t>w S</w:t>
      </w:r>
      <w:r w:rsidRPr="00556DAB">
        <w:t>WZ,</w:t>
      </w:r>
    </w:p>
    <w:p w14:paraId="0057B640" w14:textId="203762CC" w:rsidR="00AA0868" w:rsidRPr="00556DAB" w:rsidRDefault="00AA0868" w:rsidP="006567D0">
      <w:pPr>
        <w:numPr>
          <w:ilvl w:val="0"/>
          <w:numId w:val="13"/>
        </w:numPr>
        <w:spacing w:line="276" w:lineRule="auto"/>
        <w:jc w:val="both"/>
      </w:pPr>
      <w:r w:rsidRPr="00556DAB">
        <w:t xml:space="preserve">zostanie ogłoszona upadłość lub rozwiązanie Firmy </w:t>
      </w:r>
      <w:r w:rsidR="00910204" w:rsidRPr="00556DAB">
        <w:t>Wykonawcy</w:t>
      </w:r>
      <w:r w:rsidR="000575CE" w:rsidRPr="00556DAB">
        <w:t>,</w:t>
      </w:r>
    </w:p>
    <w:p w14:paraId="3FF75B77" w14:textId="77777777" w:rsidR="000575CE" w:rsidRPr="00556DAB" w:rsidRDefault="000575CE" w:rsidP="006567D0">
      <w:pPr>
        <w:numPr>
          <w:ilvl w:val="0"/>
          <w:numId w:val="13"/>
        </w:numPr>
        <w:spacing w:line="276" w:lineRule="auto"/>
        <w:jc w:val="both"/>
      </w:pPr>
      <w:r w:rsidRPr="00556DAB">
        <w:t>jeżeli zachodzi co najmniej jedna z następujących okoliczności:</w:t>
      </w:r>
    </w:p>
    <w:p w14:paraId="0F7CB023" w14:textId="123CE9EA" w:rsidR="00F219BE" w:rsidRPr="00556DAB" w:rsidRDefault="000575CE" w:rsidP="006567D0">
      <w:pPr>
        <w:numPr>
          <w:ilvl w:val="0"/>
          <w:numId w:val="14"/>
        </w:numPr>
        <w:tabs>
          <w:tab w:val="left" w:pos="851"/>
        </w:tabs>
        <w:spacing w:line="276" w:lineRule="auto"/>
        <w:ind w:hanging="153"/>
        <w:jc w:val="both"/>
      </w:pPr>
      <w:r w:rsidRPr="00556DAB">
        <w:t>dokonano zmiany umowy z naruszeniem art. 454 i art. 455,</w:t>
      </w:r>
      <w:r w:rsidR="00910204" w:rsidRPr="00556DAB">
        <w:t xml:space="preserve"> </w:t>
      </w:r>
      <w:r w:rsidRPr="00556DAB">
        <w:t xml:space="preserve">w tym </w:t>
      </w:r>
      <w:r w:rsidR="00F219BE" w:rsidRPr="00556DAB">
        <w:t>przypadku Z</w:t>
      </w:r>
      <w:r w:rsidRPr="00556DAB">
        <w:t>amawiający odstępuje od umowy w części, której zmiana dotyczy</w:t>
      </w:r>
      <w:r w:rsidR="00DA02E0" w:rsidRPr="00556DAB">
        <w:t>,</w:t>
      </w:r>
    </w:p>
    <w:p w14:paraId="3D7DF0A7" w14:textId="31D9FDB2" w:rsidR="00F219BE" w:rsidRPr="00556DAB" w:rsidRDefault="000575CE" w:rsidP="006567D0">
      <w:pPr>
        <w:numPr>
          <w:ilvl w:val="0"/>
          <w:numId w:val="14"/>
        </w:numPr>
        <w:tabs>
          <w:tab w:val="left" w:pos="851"/>
        </w:tabs>
        <w:spacing w:line="276" w:lineRule="auto"/>
        <w:ind w:hanging="153"/>
        <w:jc w:val="both"/>
      </w:pPr>
      <w:r w:rsidRPr="00556DAB">
        <w:t>Projektant w chwili zawarcia umowy podlegał wykluczeniu na podstawie art. 108 P</w:t>
      </w:r>
      <w:r w:rsidR="00DA02E0" w:rsidRPr="00556DAB">
        <w:t>zp</w:t>
      </w:r>
      <w:r w:rsidRPr="00556DAB">
        <w:t>,</w:t>
      </w:r>
    </w:p>
    <w:p w14:paraId="23860A84" w14:textId="36142AF4" w:rsidR="000575CE" w:rsidRPr="00556DAB" w:rsidRDefault="000575CE" w:rsidP="006567D0">
      <w:pPr>
        <w:numPr>
          <w:ilvl w:val="0"/>
          <w:numId w:val="14"/>
        </w:numPr>
        <w:tabs>
          <w:tab w:val="left" w:pos="851"/>
        </w:tabs>
        <w:spacing w:line="276" w:lineRule="auto"/>
        <w:ind w:hanging="153"/>
        <w:jc w:val="both"/>
      </w:pPr>
      <w:r w:rsidRPr="00556DAB">
        <w:t>Trybunał Sprawiedliwości Unii Europejskiej stwierdził, w ramach procedury przewidzianej</w:t>
      </w:r>
      <w:r w:rsidR="00430180" w:rsidRPr="00556DAB">
        <w:br/>
      </w:r>
      <w:r w:rsidRPr="00556DAB">
        <w:t xml:space="preserve">w </w:t>
      </w:r>
      <w:hyperlink r:id="rId8" w:anchor="/document/17099384?unitId=art(258)&amp;cm=DOCUMENT" w:history="1">
        <w:r w:rsidRPr="00556DAB">
          <w:rPr>
            <w:rStyle w:val="Hipercze"/>
            <w:color w:val="auto"/>
            <w:u w:val="none"/>
          </w:rPr>
          <w:t>art. 258</w:t>
        </w:r>
      </w:hyperlink>
      <w:r w:rsidRPr="00556DAB">
        <w:t xml:space="preserve"> Traktatu o funkcjonowaniu Unii Europejskiej, że Rzeczpospolita Polska uchybiła zobowiązaniom, które ciążą na niej na mocy Traktatów, </w:t>
      </w:r>
      <w:hyperlink r:id="rId9" w:anchor="/document/68413979?cm=DOCUMENT" w:history="1">
        <w:r w:rsidRPr="00556DAB">
          <w:rPr>
            <w:rStyle w:val="Hipercze"/>
            <w:color w:val="auto"/>
            <w:u w:val="none"/>
          </w:rPr>
          <w:t>dyrektywy</w:t>
        </w:r>
      </w:hyperlink>
      <w:r w:rsidRPr="00556DAB">
        <w:t xml:space="preserve"> 2014/24/UE, </w:t>
      </w:r>
      <w:hyperlink r:id="rId10" w:anchor="/document/68413980?cm=DOCUMENT" w:history="1">
        <w:r w:rsidRPr="00556DAB">
          <w:rPr>
            <w:rStyle w:val="Hipercze"/>
            <w:color w:val="auto"/>
            <w:u w:val="none"/>
          </w:rPr>
          <w:t>dyrektywy</w:t>
        </w:r>
      </w:hyperlink>
      <w:r w:rsidRPr="00556DAB">
        <w:t xml:space="preserve"> 2014/25/UE i </w:t>
      </w:r>
      <w:hyperlink r:id="rId11" w:anchor="/document/67894791?cm=DOCUMENT" w:history="1">
        <w:r w:rsidRPr="00556DAB">
          <w:rPr>
            <w:rStyle w:val="Hipercze"/>
            <w:color w:val="auto"/>
            <w:u w:val="none"/>
          </w:rPr>
          <w:t>dyrektywy</w:t>
        </w:r>
      </w:hyperlink>
      <w:r w:rsidRPr="00556DAB">
        <w:t xml:space="preserve"> 2009/81/WE, z uwagi na to, że Zamawiający udzielił zamówienia</w:t>
      </w:r>
      <w:r w:rsidR="00430180" w:rsidRPr="00556DAB">
        <w:br/>
      </w:r>
      <w:r w:rsidRPr="00556DAB">
        <w:t>z naruszeniem prawa Unii Europejskiej.</w:t>
      </w:r>
    </w:p>
    <w:p w14:paraId="684E273E" w14:textId="58DBE059" w:rsidR="000575CE" w:rsidRPr="00556DAB" w:rsidRDefault="000575CE" w:rsidP="006567D0">
      <w:pPr>
        <w:numPr>
          <w:ilvl w:val="0"/>
          <w:numId w:val="15"/>
        </w:numPr>
        <w:spacing w:line="276" w:lineRule="auto"/>
        <w:ind w:left="284" w:hanging="284"/>
        <w:jc w:val="both"/>
      </w:pPr>
      <w:r w:rsidRPr="00556DAB">
        <w:t>W przypadkach, o których mowa w ust. 1</w:t>
      </w:r>
      <w:r w:rsidR="00F219BE" w:rsidRPr="00556DAB">
        <w:t xml:space="preserve"> </w:t>
      </w:r>
      <w:r w:rsidR="00524F59" w:rsidRPr="00556DAB">
        <w:t>pkt 1</w:t>
      </w:r>
      <w:r w:rsidR="00850F0A">
        <w:t>1</w:t>
      </w:r>
      <w:r w:rsidR="00F219BE" w:rsidRPr="00556DAB">
        <w:t xml:space="preserve"> </w:t>
      </w:r>
      <w:r w:rsidRPr="00556DAB">
        <w:t xml:space="preserve">, </w:t>
      </w:r>
      <w:r w:rsidR="00910204" w:rsidRPr="00556DAB">
        <w:t>Wykonawca</w:t>
      </w:r>
      <w:r w:rsidR="00F219BE" w:rsidRPr="00556DAB">
        <w:t xml:space="preserve"> </w:t>
      </w:r>
      <w:r w:rsidRPr="00556DAB">
        <w:t>może żądać wyłącznie wynagrodzenia należnego z tytułu wykonania części umowy.</w:t>
      </w:r>
    </w:p>
    <w:p w14:paraId="6FFE0DEA" w14:textId="2090C17B" w:rsidR="00AA0868" w:rsidRPr="00556DAB" w:rsidRDefault="00AA0868" w:rsidP="006567D0">
      <w:pPr>
        <w:numPr>
          <w:ilvl w:val="0"/>
          <w:numId w:val="15"/>
        </w:numPr>
        <w:spacing w:line="276" w:lineRule="auto"/>
        <w:ind w:left="284" w:hanging="284"/>
        <w:jc w:val="both"/>
      </w:pPr>
      <w:r w:rsidRPr="00556DAB">
        <w:t xml:space="preserve">Zamawiający może odstąpić od umowy w przypadkach określonych w ust. 1 po bezskutecznym upływie terminu określonego przez Zamawiającego w pisemnym zawiadomieniu </w:t>
      </w:r>
      <w:r w:rsidR="00910204" w:rsidRPr="00556DAB">
        <w:t>Wykonawcy</w:t>
      </w:r>
      <w:r w:rsidRPr="00556DAB">
        <w:t xml:space="preserve">, zawierającym żądanie </w:t>
      </w:r>
      <w:r w:rsidR="006D047A" w:rsidRPr="00556DAB">
        <w:t>usunięcia</w:t>
      </w:r>
      <w:r w:rsidRPr="00556DAB">
        <w:t xml:space="preserve"> zaniedbań.</w:t>
      </w:r>
    </w:p>
    <w:p w14:paraId="0068C951" w14:textId="73369906" w:rsidR="00AA0868" w:rsidRPr="00556DAB" w:rsidRDefault="00AA0868" w:rsidP="006567D0">
      <w:pPr>
        <w:numPr>
          <w:ilvl w:val="0"/>
          <w:numId w:val="15"/>
        </w:numPr>
        <w:spacing w:line="276" w:lineRule="auto"/>
        <w:ind w:left="284" w:hanging="284"/>
        <w:jc w:val="both"/>
      </w:pPr>
      <w:r w:rsidRPr="00556DAB">
        <w:t>Odstąpienie od umowy może nastąpić w terminie 30 dni od powzięcia wiadomości o powyższych okolicznościach. W takim przypadku Wykonawca może żądać jedynie wynagrodzenia należnego mu z tytułu wykonanej części umowy do dnia odstąpienia.</w:t>
      </w:r>
    </w:p>
    <w:p w14:paraId="4EFFCCEA" w14:textId="6AC7D86C" w:rsidR="00AA0868" w:rsidRPr="00556DAB" w:rsidRDefault="00AA0868" w:rsidP="006567D0">
      <w:pPr>
        <w:numPr>
          <w:ilvl w:val="0"/>
          <w:numId w:val="15"/>
        </w:numPr>
        <w:spacing w:line="276" w:lineRule="auto"/>
        <w:ind w:left="284" w:hanging="284"/>
        <w:jc w:val="both"/>
      </w:pPr>
      <w:r w:rsidRPr="00556DAB">
        <w:t xml:space="preserve">Po odstąpieniu od umowy lub w przypadku, gdy </w:t>
      </w:r>
      <w:r w:rsidR="00910204" w:rsidRPr="00556DAB">
        <w:t xml:space="preserve">Wykonawca </w:t>
      </w:r>
      <w:r w:rsidRPr="00556DAB">
        <w:t xml:space="preserve">otrzymał powiadomienie o odstąpieniu, podejmie on niezwłocznie kroki mające na celu zakończenie świadczenia usług w </w:t>
      </w:r>
      <w:r w:rsidRPr="00556DAB">
        <w:lastRenderedPageBreak/>
        <w:t>zorganizowany</w:t>
      </w:r>
      <w:r w:rsidR="00910204" w:rsidRPr="00556DAB">
        <w:br/>
      </w:r>
      <w:r w:rsidRPr="00556DAB">
        <w:t>i sprawny sposób umożliwiający zminimalizowanie kosztów i rozliczenie usługi.</w:t>
      </w:r>
    </w:p>
    <w:p w14:paraId="46651875" w14:textId="5029C6DB" w:rsidR="000575CE" w:rsidRPr="00556DAB" w:rsidRDefault="00AA0868" w:rsidP="006567D0">
      <w:pPr>
        <w:numPr>
          <w:ilvl w:val="0"/>
          <w:numId w:val="15"/>
        </w:numPr>
        <w:spacing w:line="276" w:lineRule="auto"/>
        <w:ind w:left="284" w:hanging="284"/>
        <w:jc w:val="both"/>
      </w:pPr>
      <w:r w:rsidRPr="00556DAB">
        <w:t xml:space="preserve">Przedstawiciel Zamawiającego poświadczy, w możliwie najkrótszym terminie, wysokość należnego </w:t>
      </w:r>
      <w:r w:rsidR="00910204" w:rsidRPr="00556DAB">
        <w:t xml:space="preserve">Wykonawcy </w:t>
      </w:r>
      <w:r w:rsidRPr="00556DAB">
        <w:t>wynagrodzenia w dacie odstąpienia od umowy.</w:t>
      </w:r>
      <w:r w:rsidR="000575CE" w:rsidRPr="00556DAB">
        <w:t xml:space="preserve"> </w:t>
      </w:r>
      <w:r w:rsidR="00910204" w:rsidRPr="00556DAB">
        <w:t xml:space="preserve">Wykonawca </w:t>
      </w:r>
      <w:r w:rsidRPr="00556DAB">
        <w:t>nie ma prawa żądać, oprócz kwot należnych za wykonanie usługi, rekompensaty za wszystkie poniesione straty lub szkody.</w:t>
      </w:r>
    </w:p>
    <w:p w14:paraId="2F681480" w14:textId="12E66C6F" w:rsidR="00F219BE" w:rsidRPr="00556DAB" w:rsidRDefault="00F219BE" w:rsidP="006567D0">
      <w:pPr>
        <w:numPr>
          <w:ilvl w:val="0"/>
          <w:numId w:val="15"/>
        </w:numPr>
        <w:spacing w:line="276" w:lineRule="auto"/>
        <w:ind w:left="284" w:hanging="284"/>
        <w:jc w:val="both"/>
      </w:pPr>
      <w:r w:rsidRPr="00556DAB">
        <w:t xml:space="preserve">W razie odstąpienia przez Zamawiającego od umowy w całości umowa uważana jest za nie zawartą, z zastrzeżeniem, że postanowienia dotyczące zapłaty kary umownej, o której mowa w </w:t>
      </w:r>
      <w:r w:rsidR="005A190D" w:rsidRPr="00556DAB">
        <w:t>§</w:t>
      </w:r>
      <w:r w:rsidR="00DA02E0" w:rsidRPr="00556DAB">
        <w:t xml:space="preserve"> </w:t>
      </w:r>
      <w:r w:rsidR="005A190D" w:rsidRPr="00556DAB">
        <w:t xml:space="preserve">8 </w:t>
      </w:r>
      <w:r w:rsidRPr="00556DAB">
        <w:t>ust. 1, pozostają wiążące</w:t>
      </w:r>
      <w:r w:rsidR="005A190D" w:rsidRPr="00556DAB">
        <w:t>.</w:t>
      </w:r>
    </w:p>
    <w:p w14:paraId="46E73DBA" w14:textId="59E866CB" w:rsidR="00F219BE" w:rsidRPr="00556DAB" w:rsidRDefault="00F219BE" w:rsidP="006567D0">
      <w:pPr>
        <w:numPr>
          <w:ilvl w:val="0"/>
          <w:numId w:val="15"/>
        </w:numPr>
        <w:spacing w:line="276" w:lineRule="auto"/>
        <w:ind w:left="284" w:hanging="284"/>
        <w:jc w:val="both"/>
      </w:pPr>
      <w:r w:rsidRPr="00556DAB">
        <w:t xml:space="preserve">W razie odstąpienia przez Zamawiającego od umowy w części niewykonanej, w terminie do 14 dni od daty odstąpienia od umowy przedstawiciel </w:t>
      </w:r>
      <w:r w:rsidR="00910204" w:rsidRPr="00556DAB">
        <w:t xml:space="preserve">Wykonawcy </w:t>
      </w:r>
      <w:r w:rsidRPr="00556DAB">
        <w:t xml:space="preserve">przy udziale przedstawiciela Zamawiającego sporządzi szczegółowy protokół </w:t>
      </w:r>
      <w:r w:rsidR="005C76A4" w:rsidRPr="00556DAB">
        <w:t>zrealizowanych i</w:t>
      </w:r>
      <w:r w:rsidRPr="00556DAB">
        <w:t xml:space="preserve"> niezrealizowanych prac według stanu na dzień odstąpienia na podstawie, którego Strony dokonają stosownych rozliczeń.</w:t>
      </w:r>
    </w:p>
    <w:p w14:paraId="3037F07F" w14:textId="36558C58" w:rsidR="00F219BE" w:rsidRPr="00556DAB" w:rsidRDefault="00F219BE" w:rsidP="006567D0">
      <w:pPr>
        <w:numPr>
          <w:ilvl w:val="0"/>
          <w:numId w:val="15"/>
        </w:numPr>
        <w:spacing w:line="276" w:lineRule="auto"/>
        <w:ind w:left="284" w:hanging="284"/>
        <w:jc w:val="both"/>
      </w:pPr>
      <w:r w:rsidRPr="00556DAB">
        <w:t xml:space="preserve">Odstąpienie od umowy winno nastąpić w formie pisemnej pod rygorem nieważności </w:t>
      </w:r>
      <w:r w:rsidRPr="00556DAB">
        <w:br/>
        <w:t>takiego oświadczenia.</w:t>
      </w:r>
    </w:p>
    <w:p w14:paraId="6D120F80" w14:textId="67405002" w:rsidR="00F219BE" w:rsidRPr="00556DAB" w:rsidRDefault="00F219BE" w:rsidP="006567D0">
      <w:pPr>
        <w:numPr>
          <w:ilvl w:val="0"/>
          <w:numId w:val="15"/>
        </w:numPr>
        <w:tabs>
          <w:tab w:val="left" w:pos="426"/>
        </w:tabs>
        <w:spacing w:line="276" w:lineRule="auto"/>
        <w:ind w:left="284" w:hanging="284"/>
        <w:jc w:val="both"/>
      </w:pPr>
      <w:r w:rsidRPr="00556DAB">
        <w:t xml:space="preserve">Zamawiający zastrzega sobie prawo potrącenia kar umownych z należnego </w:t>
      </w:r>
      <w:r w:rsidR="00DA02E0" w:rsidRPr="00556DAB">
        <w:t>Wykonawcy</w:t>
      </w:r>
      <w:r w:rsidRPr="00556DAB">
        <w:t xml:space="preserve"> wynagrodzenia.</w:t>
      </w:r>
    </w:p>
    <w:p w14:paraId="31CD6EAA" w14:textId="43BC6412" w:rsidR="004073AA" w:rsidRPr="00556DAB" w:rsidRDefault="001175C7" w:rsidP="00241164">
      <w:pPr>
        <w:spacing w:line="276" w:lineRule="auto"/>
        <w:jc w:val="center"/>
        <w:rPr>
          <w:b/>
          <w:bCs/>
        </w:rPr>
      </w:pPr>
      <w:r w:rsidRPr="00556DAB">
        <w:rPr>
          <w:b/>
          <w:bCs/>
        </w:rPr>
        <w:t xml:space="preserve">§ </w:t>
      </w:r>
      <w:r w:rsidR="00F219BE" w:rsidRPr="00556DAB">
        <w:rPr>
          <w:b/>
          <w:bCs/>
        </w:rPr>
        <w:t>10</w:t>
      </w:r>
    </w:p>
    <w:p w14:paraId="311B3884" w14:textId="68A426F5" w:rsidR="007B3667" w:rsidRPr="00556DAB" w:rsidRDefault="007B3667" w:rsidP="009D0BF0">
      <w:pPr>
        <w:spacing w:after="120" w:line="276" w:lineRule="auto"/>
        <w:jc w:val="center"/>
        <w:rPr>
          <w:b/>
          <w:bCs/>
          <w:sz w:val="20"/>
          <w:szCs w:val="20"/>
        </w:rPr>
      </w:pPr>
      <w:r w:rsidRPr="00556DAB">
        <w:rPr>
          <w:b/>
          <w:bCs/>
          <w:sz w:val="20"/>
          <w:szCs w:val="20"/>
        </w:rPr>
        <w:t>(</w:t>
      </w:r>
      <w:r w:rsidR="00463D9B" w:rsidRPr="00556DAB">
        <w:rPr>
          <w:b/>
          <w:bCs/>
          <w:sz w:val="20"/>
          <w:szCs w:val="20"/>
        </w:rPr>
        <w:t xml:space="preserve">gwarancja i </w:t>
      </w:r>
      <w:r w:rsidRPr="00556DAB">
        <w:rPr>
          <w:b/>
          <w:bCs/>
          <w:sz w:val="20"/>
          <w:szCs w:val="20"/>
        </w:rPr>
        <w:t>rękojmia)</w:t>
      </w:r>
    </w:p>
    <w:p w14:paraId="7C53E1BD" w14:textId="7C7770D3" w:rsidR="007B3667" w:rsidRPr="00556DAB" w:rsidRDefault="00706E73" w:rsidP="00E05B75">
      <w:pPr>
        <w:numPr>
          <w:ilvl w:val="0"/>
          <w:numId w:val="1"/>
        </w:numPr>
        <w:tabs>
          <w:tab w:val="clear" w:pos="720"/>
          <w:tab w:val="num" w:pos="0"/>
        </w:tabs>
        <w:spacing w:line="276" w:lineRule="auto"/>
        <w:ind w:left="360"/>
        <w:jc w:val="both"/>
      </w:pPr>
      <w:r w:rsidRPr="00556DAB">
        <w:t xml:space="preserve">Wykonawca </w:t>
      </w:r>
      <w:r w:rsidR="007B3667" w:rsidRPr="00556DAB">
        <w:t xml:space="preserve">udziela Zamawiającemu </w:t>
      </w:r>
      <w:r w:rsidR="00463D9B" w:rsidRPr="00556DAB">
        <w:t xml:space="preserve">gwarancji i </w:t>
      </w:r>
      <w:r w:rsidR="007B3667" w:rsidRPr="00556DAB">
        <w:t>rękojmi na dokumentację projektową będącą przedmiotem umowy.</w:t>
      </w:r>
    </w:p>
    <w:p w14:paraId="3907FBEF" w14:textId="5F1B9500" w:rsidR="007B3667" w:rsidRPr="00556DAB" w:rsidRDefault="007B3667" w:rsidP="00E05B75">
      <w:pPr>
        <w:numPr>
          <w:ilvl w:val="0"/>
          <w:numId w:val="1"/>
        </w:numPr>
        <w:tabs>
          <w:tab w:val="clear" w:pos="720"/>
          <w:tab w:val="num" w:pos="0"/>
        </w:tabs>
        <w:spacing w:line="276" w:lineRule="auto"/>
        <w:ind w:left="360"/>
        <w:jc w:val="both"/>
      </w:pPr>
      <w:r w:rsidRPr="00556DAB">
        <w:t xml:space="preserve">Okres </w:t>
      </w:r>
      <w:r w:rsidR="00463D9B" w:rsidRPr="00556DAB">
        <w:t xml:space="preserve">gwarancji i </w:t>
      </w:r>
      <w:r w:rsidRPr="00556DAB">
        <w:t xml:space="preserve">rękojmi rozpoczyna swój bieg od dnia podpisania przez Zamawiającego protokołu odbioru końcowego i upływa po </w:t>
      </w:r>
      <w:r w:rsidR="003E3E38" w:rsidRPr="00556DAB">
        <w:t>60</w:t>
      </w:r>
      <w:r w:rsidR="0021671A" w:rsidRPr="00556DAB">
        <w:t xml:space="preserve"> </w:t>
      </w:r>
      <w:r w:rsidRPr="00556DAB">
        <w:t xml:space="preserve">miesiącach od tego dnia. Zamawiający może dochodzić roszczeń z tytułu </w:t>
      </w:r>
      <w:r w:rsidR="00463D9B" w:rsidRPr="00556DAB">
        <w:t xml:space="preserve">gwarancji i </w:t>
      </w:r>
      <w:r w:rsidRPr="00556DAB">
        <w:t>rękojmi także po tym okresie, jeżeli zgłosił wadę przed upływem tego okresu.</w:t>
      </w:r>
    </w:p>
    <w:p w14:paraId="0258C570" w14:textId="32AEFB57" w:rsidR="007B3667" w:rsidRPr="00556DAB" w:rsidRDefault="005522AB" w:rsidP="00E05B75">
      <w:pPr>
        <w:numPr>
          <w:ilvl w:val="0"/>
          <w:numId w:val="1"/>
        </w:numPr>
        <w:tabs>
          <w:tab w:val="clear" w:pos="720"/>
          <w:tab w:val="num" w:pos="0"/>
        </w:tabs>
        <w:spacing w:line="276" w:lineRule="auto"/>
        <w:ind w:left="360"/>
        <w:jc w:val="both"/>
      </w:pPr>
      <w:r w:rsidRPr="00556DAB">
        <w:t xml:space="preserve">Wykonawca </w:t>
      </w:r>
      <w:r w:rsidR="007B3667" w:rsidRPr="00556DAB">
        <w:t xml:space="preserve">jest odpowiedzialny względem Zamawiającego za opracowaną dokumentację. Jeżeli opracowana dokumentacja ma wady zmniejszające jej wartość i użyteczność, </w:t>
      </w:r>
      <w:r w:rsidRPr="00556DAB">
        <w:t xml:space="preserve">Wykonawca </w:t>
      </w:r>
      <w:r w:rsidR="007B3667" w:rsidRPr="00556DAB">
        <w:t>odpowiada za powstałe z tego tytułu szkody.</w:t>
      </w:r>
    </w:p>
    <w:p w14:paraId="229B035A" w14:textId="7DECFE49" w:rsidR="007B3667" w:rsidRPr="00556DAB" w:rsidRDefault="005522AB" w:rsidP="00E05B75">
      <w:pPr>
        <w:numPr>
          <w:ilvl w:val="0"/>
          <w:numId w:val="1"/>
        </w:numPr>
        <w:tabs>
          <w:tab w:val="clear" w:pos="720"/>
          <w:tab w:val="num" w:pos="0"/>
        </w:tabs>
        <w:spacing w:line="276" w:lineRule="auto"/>
        <w:ind w:left="360"/>
        <w:jc w:val="both"/>
      </w:pPr>
      <w:r w:rsidRPr="00556DAB">
        <w:t xml:space="preserve">Wykonawca </w:t>
      </w:r>
      <w:r w:rsidR="007B3667" w:rsidRPr="00556DAB">
        <w:t>odpowiada za rozwiązania niezgodne z parametrami ustalonymi w normach i przepisach techniczno-budowlanych.</w:t>
      </w:r>
    </w:p>
    <w:p w14:paraId="2FDC46E0" w14:textId="77777777" w:rsidR="007B3667" w:rsidRPr="00556DAB" w:rsidRDefault="007B3667" w:rsidP="00E05B75">
      <w:pPr>
        <w:numPr>
          <w:ilvl w:val="0"/>
          <w:numId w:val="1"/>
        </w:numPr>
        <w:tabs>
          <w:tab w:val="clear" w:pos="720"/>
          <w:tab w:val="num" w:pos="0"/>
        </w:tabs>
        <w:spacing w:line="276" w:lineRule="auto"/>
        <w:ind w:left="360"/>
        <w:jc w:val="both"/>
      </w:pPr>
      <w:r w:rsidRPr="00556DAB">
        <w:t>Za wadę uznaje się:</w:t>
      </w:r>
    </w:p>
    <w:p w14:paraId="3097CC2E" w14:textId="77777777" w:rsidR="007B3667" w:rsidRPr="00556DAB" w:rsidRDefault="007B3667" w:rsidP="006567D0">
      <w:pPr>
        <w:numPr>
          <w:ilvl w:val="0"/>
          <w:numId w:val="16"/>
        </w:numPr>
        <w:spacing w:line="276" w:lineRule="auto"/>
        <w:jc w:val="both"/>
      </w:pPr>
      <w:r w:rsidRPr="00556DAB">
        <w:t>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w:t>
      </w:r>
    </w:p>
    <w:p w14:paraId="4A80BB28" w14:textId="3CE8FD8C" w:rsidR="007B3667" w:rsidRPr="00556DAB" w:rsidRDefault="007B3667" w:rsidP="006567D0">
      <w:pPr>
        <w:numPr>
          <w:ilvl w:val="0"/>
          <w:numId w:val="16"/>
        </w:numPr>
        <w:spacing w:line="276" w:lineRule="auto"/>
        <w:jc w:val="both"/>
      </w:pPr>
      <w:r w:rsidRPr="00556DAB">
        <w:t xml:space="preserve">jawną lub ukrytą właściwość tkwiącą w dokumentacji projektowej, dokumentach, rozwiązaniach, ilościach przekazanych przez </w:t>
      </w:r>
      <w:r w:rsidR="00850F0A">
        <w:t>Wykonawcę</w:t>
      </w:r>
      <w:r w:rsidRPr="00556DAB">
        <w:t xml:space="preserve"> lub w jakimkolwiek ich elemencie (stanowiącym przedmiot Umowy) powodującą brak możliwości używania lub korzystanie</w:t>
      </w:r>
      <w:r w:rsidR="005522AB" w:rsidRPr="00556DAB">
        <w:br/>
      </w:r>
      <w:r w:rsidRPr="00556DAB">
        <w:t>z przedmiotu Umowy zgodnie z jego przeznaczeniem,</w:t>
      </w:r>
    </w:p>
    <w:p w14:paraId="4798BB15" w14:textId="17004128" w:rsidR="007B3667" w:rsidRPr="00556DAB" w:rsidRDefault="007B3667" w:rsidP="006567D0">
      <w:pPr>
        <w:numPr>
          <w:ilvl w:val="0"/>
          <w:numId w:val="16"/>
        </w:numPr>
        <w:spacing w:line="276" w:lineRule="auto"/>
        <w:jc w:val="both"/>
      </w:pPr>
      <w:r w:rsidRPr="00556DAB">
        <w:t>niezgodność wykonania przedmiotu Umowy z obowiązującymi przepisami prawa, zasadami wiedzy technicznej oraz zobowiązani</w:t>
      </w:r>
      <w:r w:rsidR="005522AB" w:rsidRPr="00556DAB">
        <w:t>ami</w:t>
      </w:r>
      <w:r w:rsidRPr="00556DAB">
        <w:t xml:space="preserve"> </w:t>
      </w:r>
      <w:r w:rsidR="005522AB" w:rsidRPr="00556DAB">
        <w:t xml:space="preserve">Wykonawcy </w:t>
      </w:r>
      <w:r w:rsidRPr="00556DAB">
        <w:t>zawartymi w Umowie,</w:t>
      </w:r>
    </w:p>
    <w:p w14:paraId="494DEE65" w14:textId="77777777" w:rsidR="007B3667" w:rsidRPr="00556DAB" w:rsidRDefault="007B3667" w:rsidP="006567D0">
      <w:pPr>
        <w:numPr>
          <w:ilvl w:val="0"/>
          <w:numId w:val="16"/>
        </w:numPr>
        <w:spacing w:line="276" w:lineRule="auto"/>
        <w:jc w:val="both"/>
      </w:pPr>
      <w:r w:rsidRPr="00556DAB">
        <w:t>obniżenia stopnia użyteczności przedmiotu Umowy,</w:t>
      </w:r>
    </w:p>
    <w:p w14:paraId="4DBF6365" w14:textId="77777777" w:rsidR="007B3667" w:rsidRPr="00556DAB" w:rsidRDefault="007B3667" w:rsidP="006567D0">
      <w:pPr>
        <w:numPr>
          <w:ilvl w:val="0"/>
          <w:numId w:val="16"/>
        </w:numPr>
        <w:spacing w:line="276" w:lineRule="auto"/>
        <w:jc w:val="both"/>
      </w:pPr>
      <w:r w:rsidRPr="00556DAB">
        <w:t>obniżenie jakości, trwałości lub inne uszkodzenie w przedmiocie Umowy,</w:t>
      </w:r>
    </w:p>
    <w:p w14:paraId="4254F734" w14:textId="7FD05765" w:rsidR="007B3667" w:rsidRPr="00556DAB" w:rsidRDefault="007B3667" w:rsidP="006567D0">
      <w:pPr>
        <w:numPr>
          <w:ilvl w:val="0"/>
          <w:numId w:val="16"/>
        </w:numPr>
        <w:spacing w:line="276" w:lineRule="auto"/>
        <w:jc w:val="both"/>
      </w:pPr>
      <w:r w:rsidRPr="00556DAB">
        <w:t xml:space="preserve">sytuację w której element przedmiotu Umowy nie stanowi własności </w:t>
      </w:r>
      <w:r w:rsidR="005522AB" w:rsidRPr="00556DAB">
        <w:t>Wykonawcy</w:t>
      </w:r>
      <w:r w:rsidRPr="00556DAB">
        <w:t>,</w:t>
      </w:r>
    </w:p>
    <w:p w14:paraId="509C53BE" w14:textId="77777777" w:rsidR="007B3667" w:rsidRPr="00556DAB" w:rsidRDefault="007B3667" w:rsidP="006567D0">
      <w:pPr>
        <w:numPr>
          <w:ilvl w:val="0"/>
          <w:numId w:val="16"/>
        </w:numPr>
        <w:spacing w:line="276" w:lineRule="auto"/>
        <w:jc w:val="both"/>
      </w:pPr>
      <w:r w:rsidRPr="00556DAB">
        <w:t>sytuacje w której przedmiot Umowy jest obciążony prawem lub prawami osób trzecich,</w:t>
      </w:r>
    </w:p>
    <w:p w14:paraId="18456F4D" w14:textId="77777777" w:rsidR="007B3667" w:rsidRPr="00556DAB" w:rsidRDefault="007B3667" w:rsidP="006567D0">
      <w:pPr>
        <w:numPr>
          <w:ilvl w:val="0"/>
          <w:numId w:val="16"/>
        </w:numPr>
        <w:spacing w:line="276" w:lineRule="auto"/>
        <w:jc w:val="both"/>
      </w:pPr>
      <w:r w:rsidRPr="00556DAB">
        <w:t>nieprawidłowości, błędy, braki czy nieścisłości w dokumentacji.</w:t>
      </w:r>
    </w:p>
    <w:p w14:paraId="3ACB9731" w14:textId="5200EED9" w:rsidR="007B3667" w:rsidRPr="00556DAB" w:rsidRDefault="007B3667" w:rsidP="00E05B75">
      <w:pPr>
        <w:pStyle w:val="Akapitzlist"/>
        <w:numPr>
          <w:ilvl w:val="0"/>
          <w:numId w:val="1"/>
        </w:numPr>
        <w:tabs>
          <w:tab w:val="clear" w:pos="720"/>
          <w:tab w:val="num" w:pos="426"/>
        </w:tabs>
        <w:spacing w:after="0"/>
        <w:ind w:left="284" w:hanging="284"/>
        <w:contextualSpacing w:val="0"/>
        <w:jc w:val="both"/>
        <w:rPr>
          <w:rFonts w:ascii="Times New Roman" w:hAnsi="Times New Roman"/>
        </w:rPr>
      </w:pPr>
      <w:r w:rsidRPr="00556DAB">
        <w:rPr>
          <w:rFonts w:ascii="Times New Roman" w:hAnsi="Times New Roman"/>
          <w:sz w:val="24"/>
          <w:szCs w:val="24"/>
        </w:rPr>
        <w:lastRenderedPageBreak/>
        <w:t>Zamawiającemu, jeśli otrzymał wadliwą dokumentację, przysługuje prawo żądania:</w:t>
      </w:r>
    </w:p>
    <w:p w14:paraId="2F7411D0" w14:textId="36036359" w:rsidR="007B3667" w:rsidRPr="00556DAB" w:rsidRDefault="007B3667" w:rsidP="00E05B75">
      <w:pPr>
        <w:pStyle w:val="Akapitzlist"/>
        <w:numPr>
          <w:ilvl w:val="3"/>
          <w:numId w:val="1"/>
        </w:numPr>
        <w:tabs>
          <w:tab w:val="clear" w:pos="2880"/>
        </w:tabs>
        <w:spacing w:after="0"/>
        <w:ind w:left="709" w:hanging="283"/>
        <w:contextualSpacing w:val="0"/>
        <w:jc w:val="both"/>
        <w:rPr>
          <w:rFonts w:ascii="Times New Roman" w:hAnsi="Times New Roman"/>
        </w:rPr>
      </w:pPr>
      <w:r w:rsidRPr="00556DAB">
        <w:rPr>
          <w:rFonts w:ascii="Times New Roman" w:hAnsi="Times New Roman"/>
          <w:sz w:val="24"/>
          <w:szCs w:val="24"/>
        </w:rPr>
        <w:t>bezpłatnego usunięcia wad w wyznaczonym przez Zamawiającego terminie bez względu</w:t>
      </w:r>
      <w:r w:rsidR="005522AB" w:rsidRPr="00556DAB">
        <w:rPr>
          <w:rFonts w:ascii="Times New Roman" w:hAnsi="Times New Roman"/>
          <w:sz w:val="24"/>
          <w:szCs w:val="24"/>
        </w:rPr>
        <w:br/>
      </w:r>
      <w:r w:rsidRPr="00556DAB">
        <w:rPr>
          <w:rFonts w:ascii="Times New Roman" w:hAnsi="Times New Roman"/>
          <w:sz w:val="24"/>
          <w:szCs w:val="24"/>
        </w:rPr>
        <w:t>na wysokość związanych z tym kosztów,</w:t>
      </w:r>
    </w:p>
    <w:p w14:paraId="12DC1854" w14:textId="77777777" w:rsidR="007B3667" w:rsidRPr="00556DAB" w:rsidRDefault="007B3667" w:rsidP="00E05B75">
      <w:pPr>
        <w:pStyle w:val="Akapitzlist"/>
        <w:numPr>
          <w:ilvl w:val="3"/>
          <w:numId w:val="1"/>
        </w:numPr>
        <w:tabs>
          <w:tab w:val="clear" w:pos="2880"/>
        </w:tabs>
        <w:spacing w:after="0"/>
        <w:ind w:left="709" w:hanging="283"/>
        <w:contextualSpacing w:val="0"/>
        <w:jc w:val="both"/>
        <w:rPr>
          <w:rFonts w:ascii="Times New Roman" w:hAnsi="Times New Roman"/>
        </w:rPr>
      </w:pPr>
      <w:r w:rsidRPr="00556DAB">
        <w:rPr>
          <w:rFonts w:ascii="Times New Roman" w:hAnsi="Times New Roman"/>
          <w:sz w:val="24"/>
          <w:szCs w:val="24"/>
        </w:rPr>
        <w:t>obniżenia wynagrodzenia z tytułu występowania wad.</w:t>
      </w:r>
    </w:p>
    <w:p w14:paraId="6C0F38CB" w14:textId="76CCBCEC" w:rsidR="007B3667" w:rsidRPr="00556DAB" w:rsidRDefault="007B3667" w:rsidP="00E05B75">
      <w:pPr>
        <w:numPr>
          <w:ilvl w:val="0"/>
          <w:numId w:val="1"/>
        </w:numPr>
        <w:tabs>
          <w:tab w:val="clear" w:pos="720"/>
          <w:tab w:val="num" w:pos="284"/>
        </w:tabs>
        <w:spacing w:line="276" w:lineRule="auto"/>
        <w:ind w:left="284" w:hanging="284"/>
        <w:jc w:val="both"/>
      </w:pPr>
      <w:r w:rsidRPr="00556DAB">
        <w:t xml:space="preserve">Niezależnie od uprawnień z tytułu </w:t>
      </w:r>
      <w:r w:rsidR="00463D9B" w:rsidRPr="00556DAB">
        <w:t xml:space="preserve">gwarancji i </w:t>
      </w:r>
      <w:r w:rsidRPr="00556DAB">
        <w:t>rękojmi za wady, Zamawiającemu przysługuje prawo żądania</w:t>
      </w:r>
      <w:r w:rsidR="00463D9B" w:rsidRPr="00556DAB">
        <w:t xml:space="preserve"> </w:t>
      </w:r>
      <w:r w:rsidRPr="00556DAB">
        <w:t xml:space="preserve">od </w:t>
      </w:r>
      <w:r w:rsidR="00AA5C9A" w:rsidRPr="00556DAB">
        <w:t xml:space="preserve">Wykonawcy </w:t>
      </w:r>
      <w:r w:rsidRPr="00556DAB">
        <w:t xml:space="preserve">naprawienia szkody powstałej wskutek nie osiągnięcia w </w:t>
      </w:r>
      <w:r w:rsidR="00AA5C9A" w:rsidRPr="00556DAB">
        <w:t>wykonanej dokumentacji</w:t>
      </w:r>
      <w:r w:rsidRPr="00556DAB">
        <w:t xml:space="preserve"> parametrów zgodnych z normami i przepisami techniczno-budowlanymi.</w:t>
      </w:r>
    </w:p>
    <w:p w14:paraId="1F02A90D" w14:textId="5B7F79ED" w:rsidR="007B3667" w:rsidRPr="00556DAB" w:rsidRDefault="00AA5C9A" w:rsidP="00E05B75">
      <w:pPr>
        <w:numPr>
          <w:ilvl w:val="0"/>
          <w:numId w:val="1"/>
        </w:numPr>
        <w:tabs>
          <w:tab w:val="clear" w:pos="720"/>
          <w:tab w:val="num" w:pos="284"/>
        </w:tabs>
        <w:spacing w:line="276" w:lineRule="auto"/>
        <w:ind w:left="284" w:hanging="284"/>
        <w:jc w:val="both"/>
      </w:pPr>
      <w:r w:rsidRPr="00556DAB">
        <w:t>Wykonawca</w:t>
      </w:r>
      <w:r w:rsidR="007B3667" w:rsidRPr="00556DAB">
        <w:t xml:space="preserve"> może uwolnić się od odpowiedzialności z tytułu </w:t>
      </w:r>
      <w:r w:rsidR="00463D9B" w:rsidRPr="00556DAB">
        <w:t xml:space="preserve">gwarancji i </w:t>
      </w:r>
      <w:r w:rsidR="007B3667" w:rsidRPr="00556DAB">
        <w:t xml:space="preserve">rękojmi za wady pracy projektowej, jeżeli wykaże, że wada powstała wskutek wykonania dokumentacji według wskazówek Zamawiającego, które </w:t>
      </w:r>
      <w:r w:rsidRPr="00556DAB">
        <w:t xml:space="preserve">Wykonawca </w:t>
      </w:r>
      <w:r w:rsidR="007B3667" w:rsidRPr="00556DAB">
        <w:t>zakwestionował i uprzedził na piśmie Zamawiającego</w:t>
      </w:r>
      <w:r w:rsidRPr="00556DAB">
        <w:t xml:space="preserve"> </w:t>
      </w:r>
      <w:r w:rsidR="007B3667" w:rsidRPr="00556DAB">
        <w:t>o przewidywanych skutkach zastosowania się do tych wskazówek.</w:t>
      </w:r>
    </w:p>
    <w:p w14:paraId="441C2161" w14:textId="1A6F852D" w:rsidR="007B3667" w:rsidRPr="00556DAB" w:rsidRDefault="007B3667" w:rsidP="00E05B75">
      <w:pPr>
        <w:numPr>
          <w:ilvl w:val="0"/>
          <w:numId w:val="1"/>
        </w:numPr>
        <w:tabs>
          <w:tab w:val="clear" w:pos="720"/>
          <w:tab w:val="num" w:pos="284"/>
        </w:tabs>
        <w:spacing w:line="276" w:lineRule="auto"/>
        <w:ind w:left="284" w:hanging="284"/>
        <w:jc w:val="both"/>
      </w:pPr>
      <w:r w:rsidRPr="00556DAB">
        <w:t xml:space="preserve">Jeżeli </w:t>
      </w:r>
      <w:r w:rsidR="00AA5C9A" w:rsidRPr="00556DAB">
        <w:t xml:space="preserve">Wykonawca </w:t>
      </w:r>
      <w:r w:rsidRPr="00556DAB">
        <w:t xml:space="preserve">nie usunie wad w dokumentacji projektowej, ujawnionych w okresie rękojmi i/lub gwarancji, w terminie niezbędnym do ich usunięcia, określonym w piśmie przez Zamawiającego, Zamawiający może zlecić usunięcie wad osobie trzeciej na koszt </w:t>
      </w:r>
      <w:r w:rsidR="00AA5C9A" w:rsidRPr="00556DAB">
        <w:t>Wykonawcy</w:t>
      </w:r>
      <w:r w:rsidRPr="00556DAB">
        <w:t>.</w:t>
      </w:r>
    </w:p>
    <w:p w14:paraId="5F956E8D" w14:textId="6509C6B3" w:rsidR="007B3667" w:rsidRPr="00556DAB" w:rsidRDefault="007B3667" w:rsidP="00E05B75">
      <w:pPr>
        <w:numPr>
          <w:ilvl w:val="0"/>
          <w:numId w:val="1"/>
        </w:numPr>
        <w:tabs>
          <w:tab w:val="clear" w:pos="720"/>
          <w:tab w:val="num" w:pos="284"/>
          <w:tab w:val="left" w:pos="426"/>
        </w:tabs>
        <w:spacing w:line="276" w:lineRule="auto"/>
        <w:ind w:left="284" w:hanging="284"/>
        <w:jc w:val="both"/>
      </w:pPr>
      <w:r w:rsidRPr="00556DAB">
        <w:t>W okresie</w:t>
      </w:r>
      <w:r w:rsidR="00463D9B" w:rsidRPr="00556DAB">
        <w:t xml:space="preserve"> gwarancji i</w:t>
      </w:r>
      <w:r w:rsidRPr="00556DAB">
        <w:t xml:space="preserve"> rękojmi </w:t>
      </w:r>
      <w:r w:rsidR="00AA5C9A" w:rsidRPr="00556DAB">
        <w:t>Wykonawca</w:t>
      </w:r>
      <w:r w:rsidR="00AA5C9A" w:rsidRPr="00556DAB" w:rsidDel="00AA5C9A">
        <w:t xml:space="preserve"> </w:t>
      </w:r>
      <w:r w:rsidRPr="00556DAB">
        <w:t>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lub z powodu wad w tej dokumentacji.</w:t>
      </w:r>
    </w:p>
    <w:p w14:paraId="49732387" w14:textId="77777777" w:rsidR="00874B75" w:rsidRPr="00556DAB" w:rsidRDefault="004F2E71" w:rsidP="009D0BF0">
      <w:pPr>
        <w:spacing w:before="240" w:line="276" w:lineRule="auto"/>
        <w:jc w:val="center"/>
        <w:rPr>
          <w:b/>
          <w:bCs/>
        </w:rPr>
      </w:pPr>
      <w:r w:rsidRPr="00556DAB">
        <w:rPr>
          <w:b/>
          <w:bCs/>
        </w:rPr>
        <w:t>§ 1</w:t>
      </w:r>
      <w:r w:rsidR="00F219BE" w:rsidRPr="00556DAB">
        <w:rPr>
          <w:b/>
          <w:bCs/>
        </w:rPr>
        <w:t>1</w:t>
      </w:r>
    </w:p>
    <w:p w14:paraId="36621FB6" w14:textId="09CEFD41" w:rsidR="00524F59" w:rsidRPr="00556DAB" w:rsidRDefault="008C15B9" w:rsidP="009D0BF0">
      <w:pPr>
        <w:spacing w:after="120" w:line="276" w:lineRule="auto"/>
        <w:jc w:val="center"/>
        <w:rPr>
          <w:b/>
          <w:bCs/>
        </w:rPr>
      </w:pPr>
      <w:r w:rsidRPr="00556DAB">
        <w:rPr>
          <w:b/>
          <w:bCs/>
          <w:sz w:val="20"/>
          <w:szCs w:val="20"/>
        </w:rPr>
        <w:t xml:space="preserve"> </w:t>
      </w:r>
      <w:r w:rsidR="004F2E71" w:rsidRPr="00556DAB">
        <w:rPr>
          <w:b/>
          <w:bCs/>
          <w:sz w:val="20"/>
          <w:szCs w:val="20"/>
        </w:rPr>
        <w:t>(osoby do kontaktów)</w:t>
      </w:r>
    </w:p>
    <w:p w14:paraId="6D675EAF" w14:textId="77777777" w:rsidR="004F2E71" w:rsidRPr="00556DAB" w:rsidRDefault="004F2E71" w:rsidP="006567D0">
      <w:pPr>
        <w:numPr>
          <w:ilvl w:val="0"/>
          <w:numId w:val="18"/>
        </w:numPr>
        <w:spacing w:line="276" w:lineRule="auto"/>
        <w:ind w:left="284" w:hanging="284"/>
        <w:jc w:val="both"/>
      </w:pPr>
      <w:r w:rsidRPr="00556DAB">
        <w:t>Do bieżącej współpracy w sprawach związanych z wykonywaniem umowy upoważnieni są:</w:t>
      </w:r>
    </w:p>
    <w:p w14:paraId="31A84A0C" w14:textId="20A3FE11" w:rsidR="00524F59" w:rsidRPr="00556DAB" w:rsidRDefault="004F2E71" w:rsidP="006567D0">
      <w:pPr>
        <w:numPr>
          <w:ilvl w:val="0"/>
          <w:numId w:val="19"/>
        </w:numPr>
        <w:spacing w:line="276" w:lineRule="auto"/>
        <w:jc w:val="both"/>
      </w:pPr>
      <w:r w:rsidRPr="00556DAB">
        <w:t>ze strony Zamawiającego …</w:t>
      </w:r>
      <w:r w:rsidR="001355F8" w:rsidRPr="00556DAB">
        <w:t>…</w:t>
      </w:r>
      <w:r w:rsidR="00B52BE6" w:rsidRPr="00556DAB">
        <w:t>…………………………..</w:t>
      </w:r>
      <w:r w:rsidR="001355F8" w:rsidRPr="00556DAB">
        <w:t>…</w:t>
      </w:r>
    </w:p>
    <w:p w14:paraId="202D8C8C" w14:textId="4E568E45" w:rsidR="004F2E71" w:rsidRPr="00556DAB" w:rsidRDefault="00524F59" w:rsidP="006567D0">
      <w:pPr>
        <w:numPr>
          <w:ilvl w:val="0"/>
          <w:numId w:val="19"/>
        </w:numPr>
        <w:spacing w:line="276" w:lineRule="auto"/>
        <w:jc w:val="both"/>
      </w:pPr>
      <w:r w:rsidRPr="00556DAB">
        <w:t xml:space="preserve">ze strony </w:t>
      </w:r>
      <w:r w:rsidR="00B52BE6" w:rsidRPr="00556DAB">
        <w:t>Wykonawcy</w:t>
      </w:r>
      <w:r w:rsidR="001355F8" w:rsidRPr="00556DAB">
        <w:t>………</w:t>
      </w:r>
      <w:r w:rsidR="00B52BE6" w:rsidRPr="00556DAB">
        <w:t>……………………</w:t>
      </w:r>
      <w:r w:rsidR="001355F8" w:rsidRPr="00556DAB">
        <w:t>…………</w:t>
      </w:r>
    </w:p>
    <w:p w14:paraId="6ECBE85B" w14:textId="6E35572D" w:rsidR="003B7395" w:rsidRPr="00556DAB" w:rsidRDefault="004F2E71" w:rsidP="006567D0">
      <w:pPr>
        <w:numPr>
          <w:ilvl w:val="0"/>
          <w:numId w:val="18"/>
        </w:numPr>
        <w:spacing w:line="276" w:lineRule="auto"/>
        <w:ind w:left="284" w:hanging="284"/>
        <w:jc w:val="both"/>
      </w:pPr>
      <w:r w:rsidRPr="00556DAB">
        <w:t>Zmiana osób wskazanych w ust. 1 następuje poprzez pisemne powiadomienie drugiej Strony,</w:t>
      </w:r>
      <w:r w:rsidR="00B52BE6" w:rsidRPr="00556DAB">
        <w:br/>
      </w:r>
      <w:r w:rsidRPr="00556DAB">
        <w:t>nie później niż 3 dni przed dokonaniem zmiany i nie stanowi zmiany treści umowy.</w:t>
      </w:r>
    </w:p>
    <w:p w14:paraId="045DA8DF" w14:textId="0C1D4F1F" w:rsidR="00524F59" w:rsidRPr="00556DAB" w:rsidRDefault="007B3667" w:rsidP="009D0BF0">
      <w:pPr>
        <w:spacing w:before="240" w:line="276" w:lineRule="auto"/>
        <w:jc w:val="center"/>
        <w:rPr>
          <w:b/>
          <w:bCs/>
        </w:rPr>
      </w:pPr>
      <w:r w:rsidRPr="00556DAB">
        <w:rPr>
          <w:b/>
          <w:bCs/>
        </w:rPr>
        <w:t>§</w:t>
      </w:r>
      <w:r w:rsidR="00B52BE6" w:rsidRPr="00556DAB">
        <w:rPr>
          <w:b/>
          <w:bCs/>
        </w:rPr>
        <w:t xml:space="preserve"> </w:t>
      </w:r>
      <w:r w:rsidR="00874B75" w:rsidRPr="00556DAB">
        <w:rPr>
          <w:b/>
          <w:bCs/>
        </w:rPr>
        <w:t>1</w:t>
      </w:r>
      <w:r w:rsidR="008C15B9">
        <w:rPr>
          <w:b/>
          <w:bCs/>
        </w:rPr>
        <w:t>2</w:t>
      </w:r>
    </w:p>
    <w:p w14:paraId="18242E0F" w14:textId="6CF8D70E" w:rsidR="007B3667" w:rsidRPr="00556DAB" w:rsidRDefault="00B52BE6" w:rsidP="009D0BF0">
      <w:pPr>
        <w:spacing w:after="120" w:line="276" w:lineRule="auto"/>
        <w:jc w:val="center"/>
        <w:rPr>
          <w:b/>
          <w:bCs/>
          <w:sz w:val="20"/>
          <w:szCs w:val="20"/>
        </w:rPr>
      </w:pPr>
      <w:r w:rsidRPr="00556DAB">
        <w:rPr>
          <w:b/>
          <w:bCs/>
          <w:sz w:val="20"/>
          <w:szCs w:val="20"/>
        </w:rPr>
        <w:t>(p</w:t>
      </w:r>
      <w:r w:rsidR="00874B75" w:rsidRPr="00556DAB">
        <w:rPr>
          <w:b/>
          <w:bCs/>
          <w:sz w:val="20"/>
          <w:szCs w:val="20"/>
        </w:rPr>
        <w:t>oufność</w:t>
      </w:r>
      <w:r w:rsidRPr="00556DAB">
        <w:rPr>
          <w:b/>
          <w:bCs/>
          <w:sz w:val="20"/>
          <w:szCs w:val="20"/>
        </w:rPr>
        <w:t>)</w:t>
      </w:r>
    </w:p>
    <w:p w14:paraId="24ABD4FA" w14:textId="41A99A42" w:rsidR="007B3667" w:rsidRPr="00556DAB" w:rsidRDefault="007B3667" w:rsidP="006567D0">
      <w:pPr>
        <w:numPr>
          <w:ilvl w:val="0"/>
          <w:numId w:val="20"/>
        </w:numPr>
        <w:spacing w:line="276" w:lineRule="auto"/>
        <w:ind w:left="284" w:hanging="284"/>
        <w:jc w:val="both"/>
      </w:pPr>
      <w:r w:rsidRPr="00556DAB">
        <w:t>Strony zobowiązują się do utrzymania w ścisłej tajemnicy wszelkich informacji handlowych, technicznych, organizacyjnych, operacyjnych i innych związanych z działalnością drugiej Strony, uzyskanych w związku realizacją Umowy. Obowiązek zachowania tajemnicy istnieje również bezterminowo po wygaśnięciu niniejszej umowy pod rygorem odpowiedzialności w myśl przepisów ustawy o zwalczaniu nieuczciwej konkurencji.</w:t>
      </w:r>
    </w:p>
    <w:p w14:paraId="6F164885" w14:textId="09F77468" w:rsidR="007B3667" w:rsidRPr="00556DAB" w:rsidRDefault="007B3667" w:rsidP="007D0425">
      <w:pPr>
        <w:numPr>
          <w:ilvl w:val="0"/>
          <w:numId w:val="20"/>
        </w:numPr>
        <w:spacing w:line="276" w:lineRule="auto"/>
        <w:ind w:left="284" w:hanging="284"/>
        <w:jc w:val="both"/>
      </w:pPr>
      <w:r w:rsidRPr="00556DAB">
        <w:t>Nie stanowi naruszenia tajemnicy ujawnienie poufnych informacji, w zakresie niezbędnym</w:t>
      </w:r>
      <w:r w:rsidR="00B52BE6" w:rsidRPr="00556DAB">
        <w:br/>
      </w:r>
      <w:r w:rsidRPr="00556DAB">
        <w:t>do wykonania niniejszej Umowy pracownikom, doradcom, podwykonawcom i partnerom Stron uczestniczących w realizacji niniejszej Umowy, pod warunkiem, że Strony zabezpieczą zachowanie tajemnicy przez te osoby, poprzez zamieszczenie stosownej klauzuli w zawieranych przez siebie</w:t>
      </w:r>
      <w:r w:rsidR="007D0425">
        <w:t xml:space="preserve"> </w:t>
      </w:r>
      <w:r w:rsidRPr="00556DAB">
        <w:t>z tymi osobami umowach.</w:t>
      </w:r>
    </w:p>
    <w:p w14:paraId="44E8FE04" w14:textId="77777777" w:rsidR="007B3667" w:rsidRPr="00556DAB" w:rsidRDefault="007B3667" w:rsidP="006567D0">
      <w:pPr>
        <w:numPr>
          <w:ilvl w:val="0"/>
          <w:numId w:val="20"/>
        </w:numPr>
        <w:spacing w:line="276" w:lineRule="auto"/>
        <w:ind w:left="284" w:hanging="284"/>
        <w:jc w:val="both"/>
      </w:pPr>
      <w:r w:rsidRPr="00556DAB">
        <w:t>Zachowanie poufności nie dotyczy informacji, które:</w:t>
      </w:r>
    </w:p>
    <w:p w14:paraId="3965C847" w14:textId="21272880" w:rsidR="007B3667" w:rsidRPr="00556DAB" w:rsidRDefault="007B3667" w:rsidP="006567D0">
      <w:pPr>
        <w:numPr>
          <w:ilvl w:val="0"/>
          <w:numId w:val="21"/>
        </w:numPr>
        <w:spacing w:line="276" w:lineRule="auto"/>
        <w:jc w:val="both"/>
      </w:pPr>
      <w:r w:rsidRPr="00556DAB">
        <w:t>były już znane stronie przed ich ujawnieniem przez drugą stronę Umowy,</w:t>
      </w:r>
    </w:p>
    <w:p w14:paraId="10C12A0E" w14:textId="7EA9317B" w:rsidR="007B3667" w:rsidRDefault="007B3667" w:rsidP="006567D0">
      <w:pPr>
        <w:numPr>
          <w:ilvl w:val="0"/>
          <w:numId w:val="21"/>
        </w:numPr>
        <w:spacing w:line="276" w:lineRule="auto"/>
        <w:jc w:val="both"/>
      </w:pPr>
      <w:r w:rsidRPr="00556DAB">
        <w:t>stanowią część publicznie dostępnej wiedzy lub zostaną podane do publicznej wiadomości</w:t>
      </w:r>
      <w:r w:rsidR="00B52BE6" w:rsidRPr="00556DAB">
        <w:br/>
      </w:r>
      <w:r w:rsidRPr="00556DAB">
        <w:t>w taki sposób, który nie będzie uważany za naruszenie przez Stronę Umowy warunków niniejszej Umowy lub zostały udostępnione Stronie Umowy przez niezależną Stronę Trzecią, która posiada pełne prawo do wykorzystywania oraz ujawniania takich informacji.</w:t>
      </w:r>
    </w:p>
    <w:p w14:paraId="6E7603BA" w14:textId="19DF2EB7" w:rsidR="00524F59" w:rsidRPr="00556DAB" w:rsidRDefault="00524F59" w:rsidP="009D0BF0">
      <w:pPr>
        <w:spacing w:before="240" w:line="276" w:lineRule="auto"/>
        <w:jc w:val="center"/>
        <w:rPr>
          <w:b/>
          <w:bCs/>
        </w:rPr>
      </w:pPr>
      <w:r w:rsidRPr="00556DAB">
        <w:rPr>
          <w:b/>
          <w:bCs/>
        </w:rPr>
        <w:lastRenderedPageBreak/>
        <w:t>§</w:t>
      </w:r>
      <w:r w:rsidR="00B52BE6" w:rsidRPr="00556DAB">
        <w:rPr>
          <w:b/>
          <w:bCs/>
        </w:rPr>
        <w:t xml:space="preserve"> </w:t>
      </w:r>
      <w:r w:rsidRPr="00556DAB">
        <w:rPr>
          <w:b/>
          <w:bCs/>
        </w:rPr>
        <w:t>1</w:t>
      </w:r>
      <w:r w:rsidR="008C15B9">
        <w:rPr>
          <w:b/>
          <w:bCs/>
        </w:rPr>
        <w:t>3</w:t>
      </w:r>
    </w:p>
    <w:p w14:paraId="4079D8BA" w14:textId="794AF855" w:rsidR="00524F59" w:rsidRPr="00556DAB" w:rsidRDefault="00B52BE6" w:rsidP="009D0BF0">
      <w:pPr>
        <w:spacing w:after="120" w:line="276" w:lineRule="auto"/>
        <w:jc w:val="center"/>
        <w:rPr>
          <w:b/>
          <w:bCs/>
          <w:sz w:val="20"/>
          <w:szCs w:val="20"/>
        </w:rPr>
      </w:pPr>
      <w:r w:rsidRPr="00556DAB">
        <w:rPr>
          <w:b/>
          <w:bCs/>
          <w:sz w:val="20"/>
          <w:szCs w:val="20"/>
        </w:rPr>
        <w:t>(p</w:t>
      </w:r>
      <w:r w:rsidR="00524F59" w:rsidRPr="00556DAB">
        <w:rPr>
          <w:b/>
          <w:bCs/>
          <w:sz w:val="20"/>
          <w:szCs w:val="20"/>
        </w:rPr>
        <w:t>ostanowienia końcowe</w:t>
      </w:r>
      <w:r w:rsidRPr="00556DAB">
        <w:rPr>
          <w:b/>
          <w:bCs/>
          <w:sz w:val="20"/>
          <w:szCs w:val="20"/>
        </w:rPr>
        <w:t>)</w:t>
      </w:r>
    </w:p>
    <w:p w14:paraId="0CB772B2" w14:textId="5975B01C" w:rsidR="00B52BE6" w:rsidRPr="00556DAB" w:rsidRDefault="004F2E71" w:rsidP="006567D0">
      <w:pPr>
        <w:numPr>
          <w:ilvl w:val="0"/>
          <w:numId w:val="22"/>
        </w:numPr>
        <w:spacing w:line="276" w:lineRule="auto"/>
        <w:ind w:left="284" w:hanging="284"/>
        <w:jc w:val="both"/>
      </w:pPr>
      <w:r w:rsidRPr="00556DAB">
        <w:t xml:space="preserve">W sprawach nie uregulowanych niniejszą umową mają zastosowanie przepisy </w:t>
      </w:r>
      <w:r w:rsidR="00FB3C84" w:rsidRPr="00556DAB">
        <w:t>ustawy z dnia</w:t>
      </w:r>
      <w:r w:rsidR="00B52BE6" w:rsidRPr="00556DAB">
        <w:br/>
      </w:r>
      <w:r w:rsidR="00FB3C84" w:rsidRPr="00556DAB">
        <w:t>23 kwietnia</w:t>
      </w:r>
      <w:r w:rsidR="008C15B9">
        <w:t xml:space="preserve"> </w:t>
      </w:r>
      <w:r w:rsidR="00FB3C84" w:rsidRPr="00556DAB">
        <w:t xml:space="preserve">1964 r. </w:t>
      </w:r>
      <w:r w:rsidRPr="00556DAB">
        <w:t>Kodeks Cywiln</w:t>
      </w:r>
      <w:r w:rsidR="00FB3C84" w:rsidRPr="00556DAB">
        <w:t>y</w:t>
      </w:r>
      <w:r w:rsidRPr="00556DAB">
        <w:t xml:space="preserve"> i Ustawy </w:t>
      </w:r>
      <w:r w:rsidR="00FB3C84" w:rsidRPr="00556DAB">
        <w:t>z dnia 11 września 2019 r. P</w:t>
      </w:r>
      <w:r w:rsidRPr="00556DAB">
        <w:t>rawo zamówień publicznych.</w:t>
      </w:r>
    </w:p>
    <w:p w14:paraId="3A1B6BF8" w14:textId="09D3A16E" w:rsidR="00B52BE6" w:rsidRPr="00556DAB" w:rsidRDefault="004F2E71" w:rsidP="006567D0">
      <w:pPr>
        <w:numPr>
          <w:ilvl w:val="0"/>
          <w:numId w:val="22"/>
        </w:numPr>
        <w:spacing w:line="276" w:lineRule="auto"/>
        <w:ind w:left="284" w:hanging="284"/>
        <w:jc w:val="both"/>
      </w:pPr>
      <w:r w:rsidRPr="00556DAB">
        <w:t>Wszelkie spory, mogące wyniknąć z tytułu niniejszej umowy, będą rozstrzygane przez sąd powszechny właściwy rzeczowo i miejscowo dla siedziby Zamawiającego.</w:t>
      </w:r>
    </w:p>
    <w:p w14:paraId="52668975" w14:textId="7C7C66BB" w:rsidR="004F2E71" w:rsidRPr="00556DAB" w:rsidRDefault="004F2E71" w:rsidP="006567D0">
      <w:pPr>
        <w:numPr>
          <w:ilvl w:val="0"/>
          <w:numId w:val="22"/>
        </w:numPr>
        <w:spacing w:line="276" w:lineRule="auto"/>
        <w:ind w:left="284" w:hanging="284"/>
        <w:jc w:val="both"/>
      </w:pPr>
      <w:r w:rsidRPr="00556DAB">
        <w:t xml:space="preserve">Umowa została sporządzona w 4 jednobrzmiących egzemplarzach, 3 egzemplarze dla Zamawiającego i 1 egzemplarz dla </w:t>
      </w:r>
      <w:r w:rsidR="00B52BE6" w:rsidRPr="00556DAB">
        <w:t>Wykonawcy</w:t>
      </w:r>
      <w:r w:rsidR="00EF59ED" w:rsidRPr="00556DAB">
        <w:t>.</w:t>
      </w:r>
    </w:p>
    <w:p w14:paraId="5EA1E44F" w14:textId="41EF60AD" w:rsidR="00D51B4E" w:rsidRPr="00556DAB" w:rsidRDefault="00EB1255" w:rsidP="009D0BF0">
      <w:pPr>
        <w:spacing w:before="840" w:line="276" w:lineRule="auto"/>
        <w:jc w:val="center"/>
      </w:pPr>
      <w:r w:rsidRPr="00556DAB">
        <w:rPr>
          <w:b/>
        </w:rPr>
        <w:t xml:space="preserve">  </w:t>
      </w:r>
      <w:r w:rsidR="00EF59ED" w:rsidRPr="00556DAB">
        <w:rPr>
          <w:b/>
        </w:rPr>
        <w:t>Z A M A W I A J Ą C Y</w:t>
      </w:r>
      <w:r w:rsidR="00EF59ED" w:rsidRPr="00556DAB">
        <w:rPr>
          <w:b/>
        </w:rPr>
        <w:tab/>
      </w:r>
      <w:r w:rsidR="00EF59ED" w:rsidRPr="00556DAB">
        <w:rPr>
          <w:b/>
        </w:rPr>
        <w:tab/>
      </w:r>
      <w:r w:rsidR="00EF59ED" w:rsidRPr="00556DAB">
        <w:rPr>
          <w:b/>
        </w:rPr>
        <w:tab/>
      </w:r>
      <w:r w:rsidR="00EF59ED" w:rsidRPr="00556DAB">
        <w:rPr>
          <w:b/>
        </w:rPr>
        <w:tab/>
      </w:r>
      <w:r w:rsidR="00EF59ED" w:rsidRPr="00556DAB">
        <w:rPr>
          <w:b/>
        </w:rPr>
        <w:tab/>
      </w:r>
      <w:r w:rsidRPr="00556DAB">
        <w:rPr>
          <w:b/>
        </w:rPr>
        <w:t>W</w:t>
      </w:r>
      <w:r w:rsidR="00EF59ED" w:rsidRPr="00556DAB">
        <w:rPr>
          <w:b/>
        </w:rPr>
        <w:t xml:space="preserve"> Y K O N A W C A</w:t>
      </w:r>
    </w:p>
    <w:sectPr w:rsidR="00D51B4E" w:rsidRPr="00556DAB" w:rsidSect="007D0425">
      <w:footerReference w:type="default" r:id="rId12"/>
      <w:pgSz w:w="11906" w:h="16838"/>
      <w:pgMar w:top="709" w:right="99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EBDEF" w14:textId="77777777" w:rsidR="006E5558" w:rsidRDefault="006E5558">
      <w:r>
        <w:separator/>
      </w:r>
    </w:p>
  </w:endnote>
  <w:endnote w:type="continuationSeparator" w:id="0">
    <w:p w14:paraId="48D5D20C" w14:textId="77777777" w:rsidR="006E5558" w:rsidRDefault="006E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3EFEB" w14:textId="77777777" w:rsidR="00D277DA" w:rsidRDefault="00D277DA">
    <w:pPr>
      <w:tabs>
        <w:tab w:val="center" w:pos="4550"/>
        <w:tab w:val="left" w:pos="5818"/>
      </w:tabs>
      <w:ind w:right="260"/>
      <w:jc w:val="right"/>
      <w:rPr>
        <w:color w:val="222A35" w:themeColor="text2" w:themeShade="80"/>
      </w:rPr>
    </w:pPr>
    <w:r>
      <w:rPr>
        <w:color w:val="8496B0" w:themeColor="text2" w:themeTint="99"/>
        <w:spacing w:val="60"/>
      </w:rPr>
      <w:t>Strona</w:t>
    </w:r>
    <w:r>
      <w:rPr>
        <w:color w:val="8496B0" w:themeColor="text2" w:themeTint="99"/>
      </w:rPr>
      <w:t xml:space="preserve">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sidR="0046195D">
      <w:rPr>
        <w:noProof/>
        <w:color w:val="323E4F" w:themeColor="text2" w:themeShade="BF"/>
      </w:rPr>
      <w:t>1</w:t>
    </w:r>
    <w:r>
      <w:rPr>
        <w:color w:val="323E4F" w:themeColor="text2" w:themeShade="BF"/>
      </w:rPr>
      <w:fldChar w:fldCharType="end"/>
    </w:r>
    <w:r>
      <w:rPr>
        <w:color w:val="323E4F" w:themeColor="text2" w:themeShade="BF"/>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sidR="0046195D">
      <w:rPr>
        <w:noProof/>
        <w:color w:val="323E4F" w:themeColor="text2" w:themeShade="BF"/>
      </w:rPr>
      <w:t>13</w:t>
    </w:r>
    <w:r>
      <w:rPr>
        <w:color w:val="323E4F" w:themeColor="text2" w:themeShade="BF"/>
      </w:rPr>
      <w:fldChar w:fldCharType="end"/>
    </w:r>
  </w:p>
  <w:p w14:paraId="1E4D0C62" w14:textId="77777777" w:rsidR="00FC4A27" w:rsidRDefault="00FC4A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FB4F3" w14:textId="77777777" w:rsidR="006E5558" w:rsidRDefault="006E5558">
      <w:r>
        <w:separator/>
      </w:r>
    </w:p>
  </w:footnote>
  <w:footnote w:type="continuationSeparator" w:id="0">
    <w:p w14:paraId="5EA46825" w14:textId="77777777" w:rsidR="006E5558" w:rsidRDefault="006E5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1"/>
      <w:numFmt w:val="lowerLetter"/>
      <w:lvlText w:val="%1)"/>
      <w:lvlJc w:val="left"/>
      <w:pPr>
        <w:tabs>
          <w:tab w:val="num" w:pos="0"/>
        </w:tabs>
        <w:ind w:left="644" w:hanging="360"/>
      </w:pPr>
      <w:rPr>
        <w:rFonts w:hint="default"/>
        <w:b w:val="0"/>
      </w:rPr>
    </w:lvl>
  </w:abstractNum>
  <w:abstractNum w:abstractNumId="1" w15:restartNumberingAfterBreak="0">
    <w:nsid w:val="015662BE"/>
    <w:multiLevelType w:val="hybridMultilevel"/>
    <w:tmpl w:val="A10A8F7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08FF5872"/>
    <w:multiLevelType w:val="hybridMultilevel"/>
    <w:tmpl w:val="8736B1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26D55"/>
    <w:multiLevelType w:val="hybridMultilevel"/>
    <w:tmpl w:val="36722E3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682AB426">
      <w:start w:val="1"/>
      <w:numFmt w:val="decimal"/>
      <w:lvlText w:val="%4."/>
      <w:lvlJc w:val="left"/>
      <w:pPr>
        <w:tabs>
          <w:tab w:val="num" w:pos="2880"/>
        </w:tabs>
        <w:ind w:left="2880" w:hanging="360"/>
      </w:pPr>
      <w:rPr>
        <w:rFonts w:cs="Times New Roman"/>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401BC2"/>
    <w:multiLevelType w:val="hybridMultilevel"/>
    <w:tmpl w:val="17B246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CC2094"/>
    <w:multiLevelType w:val="multilevel"/>
    <w:tmpl w:val="ECC4A0BE"/>
    <w:styleLink w:val="WW8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DDE3B35"/>
    <w:multiLevelType w:val="hybridMultilevel"/>
    <w:tmpl w:val="2A2651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50AC2"/>
    <w:multiLevelType w:val="hybridMultilevel"/>
    <w:tmpl w:val="6CD2364E"/>
    <w:lvl w:ilvl="0" w:tplc="B066E268">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C92F8D"/>
    <w:multiLevelType w:val="hybridMultilevel"/>
    <w:tmpl w:val="028E3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122281"/>
    <w:multiLevelType w:val="hybridMultilevel"/>
    <w:tmpl w:val="22707ADE"/>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4FC80374">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2D07F6"/>
    <w:multiLevelType w:val="hybridMultilevel"/>
    <w:tmpl w:val="5DAACA68"/>
    <w:lvl w:ilvl="0" w:tplc="A8DA5544">
      <w:start w:val="1"/>
      <w:numFmt w:val="decimal"/>
      <w:lvlText w:val="%1."/>
      <w:lvlJc w:val="left"/>
      <w:pPr>
        <w:tabs>
          <w:tab w:val="num" w:pos="3"/>
        </w:tabs>
        <w:ind w:left="-1279" w:firstLine="1279"/>
      </w:pPr>
      <w:rPr>
        <w:rFonts w:ascii="Times New Roman" w:eastAsia="Times New Roman" w:hAnsi="Times New Roman" w:cs="Times New Roman"/>
        <w:b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11" w15:restartNumberingAfterBreak="0">
    <w:nsid w:val="18ED7D61"/>
    <w:multiLevelType w:val="hybridMultilevel"/>
    <w:tmpl w:val="457405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424D3"/>
    <w:multiLevelType w:val="hybridMultilevel"/>
    <w:tmpl w:val="B3A2D2AE"/>
    <w:lvl w:ilvl="0" w:tplc="04150011">
      <w:start w:val="1"/>
      <w:numFmt w:val="decimal"/>
      <w:lvlText w:val="%1)"/>
      <w:lvlJc w:val="left"/>
      <w:pPr>
        <w:ind w:left="177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650382"/>
    <w:multiLevelType w:val="hybridMultilevel"/>
    <w:tmpl w:val="6F6856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F81982"/>
    <w:multiLevelType w:val="hybridMultilevel"/>
    <w:tmpl w:val="26D88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31425B"/>
    <w:multiLevelType w:val="multilevel"/>
    <w:tmpl w:val="4B847DA2"/>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15D29FB"/>
    <w:multiLevelType w:val="hybridMultilevel"/>
    <w:tmpl w:val="62061ABA"/>
    <w:lvl w:ilvl="0" w:tplc="04150017">
      <w:start w:val="1"/>
      <w:numFmt w:val="lowerLetter"/>
      <w:lvlText w:val="%1)"/>
      <w:lvlJc w:val="left"/>
      <w:pPr>
        <w:ind w:left="121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944583"/>
    <w:multiLevelType w:val="hybridMultilevel"/>
    <w:tmpl w:val="DF46337C"/>
    <w:lvl w:ilvl="0" w:tplc="42284570">
      <w:start w:val="1"/>
      <w:numFmt w:val="decimal"/>
      <w:lvlText w:val="%1."/>
      <w:lvlJc w:val="left"/>
      <w:pPr>
        <w:ind w:left="720" w:hanging="360"/>
      </w:pPr>
      <w:rPr>
        <w:b w:val="0"/>
        <w:i w:val="0"/>
      </w:rPr>
    </w:lvl>
    <w:lvl w:ilvl="1" w:tplc="7C5407D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B610A0"/>
    <w:multiLevelType w:val="hybridMultilevel"/>
    <w:tmpl w:val="FDB84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9205F5"/>
    <w:multiLevelType w:val="hybridMultilevel"/>
    <w:tmpl w:val="19F425EE"/>
    <w:lvl w:ilvl="0" w:tplc="BC56BC5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215F2D"/>
    <w:multiLevelType w:val="hybridMultilevel"/>
    <w:tmpl w:val="741CEE00"/>
    <w:lvl w:ilvl="0" w:tplc="EF260F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D9D7CCE"/>
    <w:multiLevelType w:val="hybridMultilevel"/>
    <w:tmpl w:val="7E0AB1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B34D80"/>
    <w:multiLevelType w:val="hybridMultilevel"/>
    <w:tmpl w:val="C35AF7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73597F"/>
    <w:multiLevelType w:val="hybridMultilevel"/>
    <w:tmpl w:val="6BF870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A87042"/>
    <w:multiLevelType w:val="hybridMultilevel"/>
    <w:tmpl w:val="EE443A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FC2B00"/>
    <w:multiLevelType w:val="hybridMultilevel"/>
    <w:tmpl w:val="A74E0960"/>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6" w15:restartNumberingAfterBreak="0">
    <w:nsid w:val="52537F2F"/>
    <w:multiLevelType w:val="hybridMultilevel"/>
    <w:tmpl w:val="ECE49400"/>
    <w:lvl w:ilvl="0" w:tplc="410A7CD0">
      <w:start w:val="1"/>
      <w:numFmt w:val="decimal"/>
      <w:lvlText w:val="%1)"/>
      <w:lvlJc w:val="left"/>
      <w:pPr>
        <w:ind w:left="1495" w:hanging="360"/>
      </w:pPr>
      <w:rPr>
        <w:rFonts w:cs="Times New Roman" w:hint="default"/>
      </w:rPr>
    </w:lvl>
    <w:lvl w:ilvl="1" w:tplc="04150019" w:tentative="1">
      <w:start w:val="1"/>
      <w:numFmt w:val="lowerLetter"/>
      <w:lvlText w:val="%2."/>
      <w:lvlJc w:val="left"/>
      <w:pPr>
        <w:tabs>
          <w:tab w:val="num" w:pos="2291"/>
        </w:tabs>
        <w:ind w:left="2291" w:hanging="360"/>
      </w:pPr>
    </w:lvl>
    <w:lvl w:ilvl="2" w:tplc="0415001B" w:tentative="1">
      <w:start w:val="1"/>
      <w:numFmt w:val="lowerRoman"/>
      <w:lvlText w:val="%3."/>
      <w:lvlJc w:val="right"/>
      <w:pPr>
        <w:tabs>
          <w:tab w:val="num" w:pos="3011"/>
        </w:tabs>
        <w:ind w:left="3011" w:hanging="180"/>
      </w:pPr>
    </w:lvl>
    <w:lvl w:ilvl="3" w:tplc="0415000F" w:tentative="1">
      <w:start w:val="1"/>
      <w:numFmt w:val="decimal"/>
      <w:lvlText w:val="%4."/>
      <w:lvlJc w:val="left"/>
      <w:pPr>
        <w:tabs>
          <w:tab w:val="num" w:pos="3731"/>
        </w:tabs>
        <w:ind w:left="3731" w:hanging="360"/>
      </w:pPr>
    </w:lvl>
    <w:lvl w:ilvl="4" w:tplc="04150019" w:tentative="1">
      <w:start w:val="1"/>
      <w:numFmt w:val="lowerLetter"/>
      <w:lvlText w:val="%5."/>
      <w:lvlJc w:val="left"/>
      <w:pPr>
        <w:tabs>
          <w:tab w:val="num" w:pos="4451"/>
        </w:tabs>
        <w:ind w:left="4451" w:hanging="360"/>
      </w:pPr>
    </w:lvl>
    <w:lvl w:ilvl="5" w:tplc="0415001B" w:tentative="1">
      <w:start w:val="1"/>
      <w:numFmt w:val="lowerRoman"/>
      <w:lvlText w:val="%6."/>
      <w:lvlJc w:val="right"/>
      <w:pPr>
        <w:tabs>
          <w:tab w:val="num" w:pos="5171"/>
        </w:tabs>
        <w:ind w:left="5171" w:hanging="180"/>
      </w:pPr>
    </w:lvl>
    <w:lvl w:ilvl="6" w:tplc="0415000F" w:tentative="1">
      <w:start w:val="1"/>
      <w:numFmt w:val="decimal"/>
      <w:lvlText w:val="%7."/>
      <w:lvlJc w:val="left"/>
      <w:pPr>
        <w:tabs>
          <w:tab w:val="num" w:pos="5891"/>
        </w:tabs>
        <w:ind w:left="5891" w:hanging="360"/>
      </w:pPr>
    </w:lvl>
    <w:lvl w:ilvl="7" w:tplc="04150019" w:tentative="1">
      <w:start w:val="1"/>
      <w:numFmt w:val="lowerLetter"/>
      <w:lvlText w:val="%8."/>
      <w:lvlJc w:val="left"/>
      <w:pPr>
        <w:tabs>
          <w:tab w:val="num" w:pos="6611"/>
        </w:tabs>
        <w:ind w:left="6611" w:hanging="360"/>
      </w:pPr>
    </w:lvl>
    <w:lvl w:ilvl="8" w:tplc="0415001B" w:tentative="1">
      <w:start w:val="1"/>
      <w:numFmt w:val="lowerRoman"/>
      <w:lvlText w:val="%9."/>
      <w:lvlJc w:val="right"/>
      <w:pPr>
        <w:tabs>
          <w:tab w:val="num" w:pos="7331"/>
        </w:tabs>
        <w:ind w:left="7331" w:hanging="180"/>
      </w:pPr>
    </w:lvl>
  </w:abstractNum>
  <w:abstractNum w:abstractNumId="27" w15:restartNumberingAfterBreak="0">
    <w:nsid w:val="5B213E4E"/>
    <w:multiLevelType w:val="hybridMultilevel"/>
    <w:tmpl w:val="F040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2D6152"/>
    <w:multiLevelType w:val="hybridMultilevel"/>
    <w:tmpl w:val="9738B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EF377D"/>
    <w:multiLevelType w:val="hybridMultilevel"/>
    <w:tmpl w:val="ED5A40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9D5EA1"/>
    <w:multiLevelType w:val="hybridMultilevel"/>
    <w:tmpl w:val="3A90298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DB1C16"/>
    <w:multiLevelType w:val="hybridMultilevel"/>
    <w:tmpl w:val="18ACE398"/>
    <w:lvl w:ilvl="0" w:tplc="04150017">
      <w:start w:val="1"/>
      <w:numFmt w:val="lowerLetter"/>
      <w:lvlText w:val="%1)"/>
      <w:lvlJc w:val="left"/>
      <w:pPr>
        <w:ind w:left="720" w:hanging="360"/>
      </w:pPr>
    </w:lvl>
    <w:lvl w:ilvl="1" w:tplc="DBB08C80">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001BCB"/>
    <w:multiLevelType w:val="hybridMultilevel"/>
    <w:tmpl w:val="C6CAED8A"/>
    <w:lvl w:ilvl="0" w:tplc="90EA054C">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74890A2B"/>
    <w:multiLevelType w:val="hybridMultilevel"/>
    <w:tmpl w:val="A088EE7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7067BCD"/>
    <w:multiLevelType w:val="hybridMultilevel"/>
    <w:tmpl w:val="5B60E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EE27C5"/>
    <w:multiLevelType w:val="hybridMultilevel"/>
    <w:tmpl w:val="CDC0DE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E7002A"/>
    <w:multiLevelType w:val="hybridMultilevel"/>
    <w:tmpl w:val="08C27648"/>
    <w:lvl w:ilvl="0" w:tplc="034CB66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2"/>
  </w:num>
  <w:num w:numId="3">
    <w:abstractNumId w:val="36"/>
  </w:num>
  <w:num w:numId="4">
    <w:abstractNumId w:val="18"/>
  </w:num>
  <w:num w:numId="5">
    <w:abstractNumId w:val="16"/>
  </w:num>
  <w:num w:numId="6">
    <w:abstractNumId w:val="17"/>
  </w:num>
  <w:num w:numId="7">
    <w:abstractNumId w:val="7"/>
  </w:num>
  <w:num w:numId="8">
    <w:abstractNumId w:val="13"/>
  </w:num>
  <w:num w:numId="9">
    <w:abstractNumId w:val="6"/>
  </w:num>
  <w:num w:numId="10">
    <w:abstractNumId w:val="31"/>
  </w:num>
  <w:num w:numId="11">
    <w:abstractNumId w:val="15"/>
  </w:num>
  <w:num w:numId="12">
    <w:abstractNumId w:val="14"/>
  </w:num>
  <w:num w:numId="13">
    <w:abstractNumId w:val="28"/>
  </w:num>
  <w:num w:numId="14">
    <w:abstractNumId w:val="21"/>
  </w:num>
  <w:num w:numId="15">
    <w:abstractNumId w:val="30"/>
  </w:num>
  <w:num w:numId="16">
    <w:abstractNumId w:val="22"/>
  </w:num>
  <w:num w:numId="17">
    <w:abstractNumId w:val="12"/>
  </w:num>
  <w:num w:numId="18">
    <w:abstractNumId w:val="34"/>
  </w:num>
  <w:num w:numId="19">
    <w:abstractNumId w:val="2"/>
  </w:num>
  <w:num w:numId="20">
    <w:abstractNumId w:val="27"/>
  </w:num>
  <w:num w:numId="21">
    <w:abstractNumId w:val="8"/>
  </w:num>
  <w:num w:numId="22">
    <w:abstractNumId w:val="23"/>
  </w:num>
  <w:num w:numId="23">
    <w:abstractNumId w:val="11"/>
  </w:num>
  <w:num w:numId="24">
    <w:abstractNumId w:val="29"/>
  </w:num>
  <w:num w:numId="25">
    <w:abstractNumId w:val="20"/>
  </w:num>
  <w:num w:numId="26">
    <w:abstractNumId w:val="3"/>
  </w:num>
  <w:num w:numId="27">
    <w:abstractNumId w:val="10"/>
  </w:num>
  <w:num w:numId="28">
    <w:abstractNumId w:val="26"/>
  </w:num>
  <w:num w:numId="29">
    <w:abstractNumId w:val="5"/>
  </w:num>
  <w:num w:numId="30">
    <w:abstractNumId w:val="35"/>
  </w:num>
  <w:num w:numId="31">
    <w:abstractNumId w:val="24"/>
  </w:num>
  <w:num w:numId="32">
    <w:abstractNumId w:val="25"/>
  </w:num>
  <w:num w:numId="33">
    <w:abstractNumId w:val="4"/>
  </w:num>
  <w:num w:numId="34">
    <w:abstractNumId w:val="33"/>
  </w:num>
  <w:num w:numId="35">
    <w:abstractNumId w:val="1"/>
  </w:num>
  <w:num w:numId="36">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A8"/>
    <w:rsid w:val="000002E2"/>
    <w:rsid w:val="000013B8"/>
    <w:rsid w:val="000026E8"/>
    <w:rsid w:val="00002902"/>
    <w:rsid w:val="000050C7"/>
    <w:rsid w:val="0001256B"/>
    <w:rsid w:val="00013F2E"/>
    <w:rsid w:val="00014D25"/>
    <w:rsid w:val="0001591A"/>
    <w:rsid w:val="00017625"/>
    <w:rsid w:val="0002086B"/>
    <w:rsid w:val="00021D33"/>
    <w:rsid w:val="000243D0"/>
    <w:rsid w:val="000303B6"/>
    <w:rsid w:val="000351CC"/>
    <w:rsid w:val="00055997"/>
    <w:rsid w:val="000575CE"/>
    <w:rsid w:val="00063248"/>
    <w:rsid w:val="00066EEE"/>
    <w:rsid w:val="000722E0"/>
    <w:rsid w:val="000727FC"/>
    <w:rsid w:val="00077823"/>
    <w:rsid w:val="0008465D"/>
    <w:rsid w:val="00086BCC"/>
    <w:rsid w:val="000A1024"/>
    <w:rsid w:val="000A2DB1"/>
    <w:rsid w:val="000A5145"/>
    <w:rsid w:val="000B5F01"/>
    <w:rsid w:val="000B61D7"/>
    <w:rsid w:val="000C31A6"/>
    <w:rsid w:val="000C4B3D"/>
    <w:rsid w:val="000C5ACF"/>
    <w:rsid w:val="000C6E3F"/>
    <w:rsid w:val="000C7AA2"/>
    <w:rsid w:val="000D1208"/>
    <w:rsid w:val="000D2304"/>
    <w:rsid w:val="000D4C78"/>
    <w:rsid w:val="000D63D0"/>
    <w:rsid w:val="000E6AC9"/>
    <w:rsid w:val="000F0D37"/>
    <w:rsid w:val="000F4FB1"/>
    <w:rsid w:val="000F6191"/>
    <w:rsid w:val="000F6DE7"/>
    <w:rsid w:val="000F71F7"/>
    <w:rsid w:val="001015EE"/>
    <w:rsid w:val="00103296"/>
    <w:rsid w:val="001037B6"/>
    <w:rsid w:val="00104DCB"/>
    <w:rsid w:val="00106308"/>
    <w:rsid w:val="00110FD9"/>
    <w:rsid w:val="00111B3B"/>
    <w:rsid w:val="001175C7"/>
    <w:rsid w:val="00123879"/>
    <w:rsid w:val="00125D0E"/>
    <w:rsid w:val="00126F88"/>
    <w:rsid w:val="00127366"/>
    <w:rsid w:val="00133DF3"/>
    <w:rsid w:val="001355F8"/>
    <w:rsid w:val="00141767"/>
    <w:rsid w:val="00142A9D"/>
    <w:rsid w:val="001465B1"/>
    <w:rsid w:val="0014738F"/>
    <w:rsid w:val="00161B9A"/>
    <w:rsid w:val="00164726"/>
    <w:rsid w:val="0016480D"/>
    <w:rsid w:val="00164836"/>
    <w:rsid w:val="00164E73"/>
    <w:rsid w:val="00165138"/>
    <w:rsid w:val="001675E3"/>
    <w:rsid w:val="00175CC9"/>
    <w:rsid w:val="00184F47"/>
    <w:rsid w:val="0018537C"/>
    <w:rsid w:val="0019097F"/>
    <w:rsid w:val="0019130E"/>
    <w:rsid w:val="0019367A"/>
    <w:rsid w:val="00196ACD"/>
    <w:rsid w:val="001A35B7"/>
    <w:rsid w:val="001A474B"/>
    <w:rsid w:val="001A6AA9"/>
    <w:rsid w:val="001A75A8"/>
    <w:rsid w:val="001B0354"/>
    <w:rsid w:val="001B7448"/>
    <w:rsid w:val="001C1138"/>
    <w:rsid w:val="001C3F70"/>
    <w:rsid w:val="001C53F5"/>
    <w:rsid w:val="001D1F8C"/>
    <w:rsid w:val="001D45C3"/>
    <w:rsid w:val="001D45DB"/>
    <w:rsid w:val="001D4783"/>
    <w:rsid w:val="001D510F"/>
    <w:rsid w:val="001D6677"/>
    <w:rsid w:val="001D6DDF"/>
    <w:rsid w:val="001D7700"/>
    <w:rsid w:val="001E0505"/>
    <w:rsid w:val="001E0B85"/>
    <w:rsid w:val="001E21B1"/>
    <w:rsid w:val="001E3ED1"/>
    <w:rsid w:val="001E5995"/>
    <w:rsid w:val="001F192C"/>
    <w:rsid w:val="00200112"/>
    <w:rsid w:val="002016A9"/>
    <w:rsid w:val="002078FA"/>
    <w:rsid w:val="00213FDB"/>
    <w:rsid w:val="0021671A"/>
    <w:rsid w:val="002167A5"/>
    <w:rsid w:val="00216C45"/>
    <w:rsid w:val="00216DDA"/>
    <w:rsid w:val="00222265"/>
    <w:rsid w:val="002224C9"/>
    <w:rsid w:val="0022315A"/>
    <w:rsid w:val="00226B53"/>
    <w:rsid w:val="00232F6B"/>
    <w:rsid w:val="00233423"/>
    <w:rsid w:val="00233F17"/>
    <w:rsid w:val="00236894"/>
    <w:rsid w:val="00240F5E"/>
    <w:rsid w:val="00241164"/>
    <w:rsid w:val="00242502"/>
    <w:rsid w:val="002453B0"/>
    <w:rsid w:val="00245793"/>
    <w:rsid w:val="00251A7A"/>
    <w:rsid w:val="002520F4"/>
    <w:rsid w:val="0025458B"/>
    <w:rsid w:val="0025658F"/>
    <w:rsid w:val="0025702D"/>
    <w:rsid w:val="00260709"/>
    <w:rsid w:val="00261A62"/>
    <w:rsid w:val="002644E2"/>
    <w:rsid w:val="002707D5"/>
    <w:rsid w:val="00286CBF"/>
    <w:rsid w:val="002A40A5"/>
    <w:rsid w:val="002A4C7F"/>
    <w:rsid w:val="002A78C6"/>
    <w:rsid w:val="002B0AA5"/>
    <w:rsid w:val="002B706D"/>
    <w:rsid w:val="002C279C"/>
    <w:rsid w:val="002C32EF"/>
    <w:rsid w:val="002D0C11"/>
    <w:rsid w:val="002D13C8"/>
    <w:rsid w:val="002D14CC"/>
    <w:rsid w:val="002D38C3"/>
    <w:rsid w:val="002F1542"/>
    <w:rsid w:val="002F5A2A"/>
    <w:rsid w:val="002F7D96"/>
    <w:rsid w:val="0030417F"/>
    <w:rsid w:val="00304A43"/>
    <w:rsid w:val="00311A40"/>
    <w:rsid w:val="0031309C"/>
    <w:rsid w:val="00317075"/>
    <w:rsid w:val="00324AFC"/>
    <w:rsid w:val="003259B4"/>
    <w:rsid w:val="003259EC"/>
    <w:rsid w:val="00332B10"/>
    <w:rsid w:val="00337E47"/>
    <w:rsid w:val="00342505"/>
    <w:rsid w:val="0034315B"/>
    <w:rsid w:val="00347431"/>
    <w:rsid w:val="00350747"/>
    <w:rsid w:val="00353BD1"/>
    <w:rsid w:val="003549A4"/>
    <w:rsid w:val="00354A08"/>
    <w:rsid w:val="00357AFF"/>
    <w:rsid w:val="00373E8C"/>
    <w:rsid w:val="0037430C"/>
    <w:rsid w:val="00374E5D"/>
    <w:rsid w:val="0037744B"/>
    <w:rsid w:val="003776FE"/>
    <w:rsid w:val="00381842"/>
    <w:rsid w:val="00384FA0"/>
    <w:rsid w:val="0039197D"/>
    <w:rsid w:val="0039704D"/>
    <w:rsid w:val="003A3438"/>
    <w:rsid w:val="003A7D05"/>
    <w:rsid w:val="003B7395"/>
    <w:rsid w:val="003C0A30"/>
    <w:rsid w:val="003C29FF"/>
    <w:rsid w:val="003C322A"/>
    <w:rsid w:val="003C3240"/>
    <w:rsid w:val="003C3A3B"/>
    <w:rsid w:val="003C6892"/>
    <w:rsid w:val="003C7732"/>
    <w:rsid w:val="003D3CC9"/>
    <w:rsid w:val="003E2079"/>
    <w:rsid w:val="003E25F4"/>
    <w:rsid w:val="003E3E38"/>
    <w:rsid w:val="003F08CF"/>
    <w:rsid w:val="003F7302"/>
    <w:rsid w:val="00403170"/>
    <w:rsid w:val="004073AA"/>
    <w:rsid w:val="0040798A"/>
    <w:rsid w:val="00415039"/>
    <w:rsid w:val="00422B01"/>
    <w:rsid w:val="00423954"/>
    <w:rsid w:val="00424C0C"/>
    <w:rsid w:val="00430180"/>
    <w:rsid w:val="00431449"/>
    <w:rsid w:val="00435619"/>
    <w:rsid w:val="00435873"/>
    <w:rsid w:val="004440AE"/>
    <w:rsid w:val="004442BB"/>
    <w:rsid w:val="0045134E"/>
    <w:rsid w:val="004515E1"/>
    <w:rsid w:val="00455672"/>
    <w:rsid w:val="0046195D"/>
    <w:rsid w:val="00463D9B"/>
    <w:rsid w:val="00465D4C"/>
    <w:rsid w:val="0046655F"/>
    <w:rsid w:val="00471874"/>
    <w:rsid w:val="004740D2"/>
    <w:rsid w:val="004749AE"/>
    <w:rsid w:val="00480374"/>
    <w:rsid w:val="004828A4"/>
    <w:rsid w:val="00485CED"/>
    <w:rsid w:val="004905D4"/>
    <w:rsid w:val="004911DD"/>
    <w:rsid w:val="00497B72"/>
    <w:rsid w:val="004A17F0"/>
    <w:rsid w:val="004A3C0A"/>
    <w:rsid w:val="004A679B"/>
    <w:rsid w:val="004A7B56"/>
    <w:rsid w:val="004B0F72"/>
    <w:rsid w:val="004B1043"/>
    <w:rsid w:val="004B26A1"/>
    <w:rsid w:val="004B4D7D"/>
    <w:rsid w:val="004C09E5"/>
    <w:rsid w:val="004C6F84"/>
    <w:rsid w:val="004D29A1"/>
    <w:rsid w:val="004D3665"/>
    <w:rsid w:val="004D36ED"/>
    <w:rsid w:val="004D5C56"/>
    <w:rsid w:val="004D7384"/>
    <w:rsid w:val="004E10E6"/>
    <w:rsid w:val="004E7230"/>
    <w:rsid w:val="004F2E71"/>
    <w:rsid w:val="004F5DDE"/>
    <w:rsid w:val="004F642C"/>
    <w:rsid w:val="00500509"/>
    <w:rsid w:val="0050159F"/>
    <w:rsid w:val="00501801"/>
    <w:rsid w:val="00501CB6"/>
    <w:rsid w:val="00505756"/>
    <w:rsid w:val="005118F7"/>
    <w:rsid w:val="00511A17"/>
    <w:rsid w:val="00512391"/>
    <w:rsid w:val="005137FE"/>
    <w:rsid w:val="0051475A"/>
    <w:rsid w:val="00515438"/>
    <w:rsid w:val="0051753B"/>
    <w:rsid w:val="00520A89"/>
    <w:rsid w:val="00524F59"/>
    <w:rsid w:val="00525813"/>
    <w:rsid w:val="0052695E"/>
    <w:rsid w:val="005347C7"/>
    <w:rsid w:val="00544748"/>
    <w:rsid w:val="00546758"/>
    <w:rsid w:val="00550D6E"/>
    <w:rsid w:val="005522AB"/>
    <w:rsid w:val="005524CC"/>
    <w:rsid w:val="00556DAB"/>
    <w:rsid w:val="005610A3"/>
    <w:rsid w:val="005727BD"/>
    <w:rsid w:val="00572B6D"/>
    <w:rsid w:val="00575A1B"/>
    <w:rsid w:val="0058170A"/>
    <w:rsid w:val="005873BC"/>
    <w:rsid w:val="00591044"/>
    <w:rsid w:val="005951C5"/>
    <w:rsid w:val="00596C73"/>
    <w:rsid w:val="005A16FF"/>
    <w:rsid w:val="005A190D"/>
    <w:rsid w:val="005A4D96"/>
    <w:rsid w:val="005C2415"/>
    <w:rsid w:val="005C3EDC"/>
    <w:rsid w:val="005C76A4"/>
    <w:rsid w:val="005E1712"/>
    <w:rsid w:val="005E27E5"/>
    <w:rsid w:val="005F437F"/>
    <w:rsid w:val="005F657C"/>
    <w:rsid w:val="00603383"/>
    <w:rsid w:val="006064C7"/>
    <w:rsid w:val="00606DB5"/>
    <w:rsid w:val="00610822"/>
    <w:rsid w:val="0061368E"/>
    <w:rsid w:val="00613760"/>
    <w:rsid w:val="006139E2"/>
    <w:rsid w:val="00614F53"/>
    <w:rsid w:val="00620D2E"/>
    <w:rsid w:val="00640AAD"/>
    <w:rsid w:val="00642B68"/>
    <w:rsid w:val="0064377B"/>
    <w:rsid w:val="006544CA"/>
    <w:rsid w:val="006567D0"/>
    <w:rsid w:val="00660AE7"/>
    <w:rsid w:val="00661D73"/>
    <w:rsid w:val="00664CCF"/>
    <w:rsid w:val="00671967"/>
    <w:rsid w:val="006749EE"/>
    <w:rsid w:val="00676652"/>
    <w:rsid w:val="006775CA"/>
    <w:rsid w:val="0068285E"/>
    <w:rsid w:val="006831A6"/>
    <w:rsid w:val="006854DF"/>
    <w:rsid w:val="006855EF"/>
    <w:rsid w:val="00690BA2"/>
    <w:rsid w:val="00691053"/>
    <w:rsid w:val="006955D7"/>
    <w:rsid w:val="00697723"/>
    <w:rsid w:val="006A0486"/>
    <w:rsid w:val="006A7C5A"/>
    <w:rsid w:val="006B00EA"/>
    <w:rsid w:val="006B2FF7"/>
    <w:rsid w:val="006C11C4"/>
    <w:rsid w:val="006C44B6"/>
    <w:rsid w:val="006C6371"/>
    <w:rsid w:val="006C67E3"/>
    <w:rsid w:val="006C75C7"/>
    <w:rsid w:val="006C7E13"/>
    <w:rsid w:val="006D02D5"/>
    <w:rsid w:val="006D047A"/>
    <w:rsid w:val="006D1C12"/>
    <w:rsid w:val="006D4091"/>
    <w:rsid w:val="006D793E"/>
    <w:rsid w:val="006E5558"/>
    <w:rsid w:val="006E762C"/>
    <w:rsid w:val="006F2424"/>
    <w:rsid w:val="006F2DEE"/>
    <w:rsid w:val="006F2F91"/>
    <w:rsid w:val="00700D90"/>
    <w:rsid w:val="00703D8C"/>
    <w:rsid w:val="00706E73"/>
    <w:rsid w:val="00707A55"/>
    <w:rsid w:val="00713942"/>
    <w:rsid w:val="00716186"/>
    <w:rsid w:val="007176C4"/>
    <w:rsid w:val="0072719C"/>
    <w:rsid w:val="007348A5"/>
    <w:rsid w:val="007379C7"/>
    <w:rsid w:val="007445A8"/>
    <w:rsid w:val="00746F26"/>
    <w:rsid w:val="007504E3"/>
    <w:rsid w:val="007650D1"/>
    <w:rsid w:val="007667D8"/>
    <w:rsid w:val="00776273"/>
    <w:rsid w:val="007762FB"/>
    <w:rsid w:val="00782BB6"/>
    <w:rsid w:val="00784393"/>
    <w:rsid w:val="00784759"/>
    <w:rsid w:val="00785095"/>
    <w:rsid w:val="00787A4B"/>
    <w:rsid w:val="00794CF8"/>
    <w:rsid w:val="00796381"/>
    <w:rsid w:val="007971E9"/>
    <w:rsid w:val="007A1C50"/>
    <w:rsid w:val="007B3667"/>
    <w:rsid w:val="007B4DF1"/>
    <w:rsid w:val="007C00C9"/>
    <w:rsid w:val="007C0545"/>
    <w:rsid w:val="007C4CB6"/>
    <w:rsid w:val="007C5907"/>
    <w:rsid w:val="007C7917"/>
    <w:rsid w:val="007C7EAC"/>
    <w:rsid w:val="007D0425"/>
    <w:rsid w:val="007D115B"/>
    <w:rsid w:val="007D17E8"/>
    <w:rsid w:val="007D252B"/>
    <w:rsid w:val="007D69E7"/>
    <w:rsid w:val="007D6F72"/>
    <w:rsid w:val="007E2BF2"/>
    <w:rsid w:val="007E32E0"/>
    <w:rsid w:val="007F0C1B"/>
    <w:rsid w:val="007F1A31"/>
    <w:rsid w:val="00800A98"/>
    <w:rsid w:val="00800E08"/>
    <w:rsid w:val="00802768"/>
    <w:rsid w:val="00805646"/>
    <w:rsid w:val="00806264"/>
    <w:rsid w:val="0080659F"/>
    <w:rsid w:val="0080679B"/>
    <w:rsid w:val="00807941"/>
    <w:rsid w:val="00816E62"/>
    <w:rsid w:val="00824D50"/>
    <w:rsid w:val="00825ED8"/>
    <w:rsid w:val="008277DA"/>
    <w:rsid w:val="008306A3"/>
    <w:rsid w:val="00835E2E"/>
    <w:rsid w:val="00837ECD"/>
    <w:rsid w:val="00841284"/>
    <w:rsid w:val="00850F0A"/>
    <w:rsid w:val="008527F2"/>
    <w:rsid w:val="00857383"/>
    <w:rsid w:val="00863517"/>
    <w:rsid w:val="0086571E"/>
    <w:rsid w:val="008658DA"/>
    <w:rsid w:val="00874B75"/>
    <w:rsid w:val="008761E5"/>
    <w:rsid w:val="0089111F"/>
    <w:rsid w:val="008A0241"/>
    <w:rsid w:val="008A0631"/>
    <w:rsid w:val="008A6066"/>
    <w:rsid w:val="008A7986"/>
    <w:rsid w:val="008B5869"/>
    <w:rsid w:val="008C15B9"/>
    <w:rsid w:val="008C23DC"/>
    <w:rsid w:val="008C2C39"/>
    <w:rsid w:val="008E110C"/>
    <w:rsid w:val="008E4EFD"/>
    <w:rsid w:val="008F0870"/>
    <w:rsid w:val="008F1742"/>
    <w:rsid w:val="008F38BA"/>
    <w:rsid w:val="008F5DEA"/>
    <w:rsid w:val="008F7B91"/>
    <w:rsid w:val="00910204"/>
    <w:rsid w:val="00911D5A"/>
    <w:rsid w:val="009162FD"/>
    <w:rsid w:val="00917D5F"/>
    <w:rsid w:val="009221AB"/>
    <w:rsid w:val="00926631"/>
    <w:rsid w:val="0093275B"/>
    <w:rsid w:val="00932EBE"/>
    <w:rsid w:val="00934F08"/>
    <w:rsid w:val="00936780"/>
    <w:rsid w:val="0093746D"/>
    <w:rsid w:val="00937D0F"/>
    <w:rsid w:val="00941FA4"/>
    <w:rsid w:val="009421DA"/>
    <w:rsid w:val="0095039F"/>
    <w:rsid w:val="00951520"/>
    <w:rsid w:val="00951824"/>
    <w:rsid w:val="00952CEA"/>
    <w:rsid w:val="00953B21"/>
    <w:rsid w:val="00956758"/>
    <w:rsid w:val="00962741"/>
    <w:rsid w:val="00963E6A"/>
    <w:rsid w:val="00964EBC"/>
    <w:rsid w:val="00977343"/>
    <w:rsid w:val="009829AC"/>
    <w:rsid w:val="00985847"/>
    <w:rsid w:val="009870C4"/>
    <w:rsid w:val="00997367"/>
    <w:rsid w:val="009A0865"/>
    <w:rsid w:val="009A21AA"/>
    <w:rsid w:val="009A5462"/>
    <w:rsid w:val="009A5894"/>
    <w:rsid w:val="009B5832"/>
    <w:rsid w:val="009C0F3D"/>
    <w:rsid w:val="009C1EA2"/>
    <w:rsid w:val="009C37F8"/>
    <w:rsid w:val="009C50DB"/>
    <w:rsid w:val="009C5600"/>
    <w:rsid w:val="009C7439"/>
    <w:rsid w:val="009D0BF0"/>
    <w:rsid w:val="009E5208"/>
    <w:rsid w:val="00A07A17"/>
    <w:rsid w:val="00A12E04"/>
    <w:rsid w:val="00A12F09"/>
    <w:rsid w:val="00A150AD"/>
    <w:rsid w:val="00A23573"/>
    <w:rsid w:val="00A25912"/>
    <w:rsid w:val="00A25DFA"/>
    <w:rsid w:val="00A33601"/>
    <w:rsid w:val="00A378A0"/>
    <w:rsid w:val="00A435DF"/>
    <w:rsid w:val="00A5223C"/>
    <w:rsid w:val="00A52C34"/>
    <w:rsid w:val="00A57619"/>
    <w:rsid w:val="00A67378"/>
    <w:rsid w:val="00A7692B"/>
    <w:rsid w:val="00A80906"/>
    <w:rsid w:val="00A91D28"/>
    <w:rsid w:val="00A9576B"/>
    <w:rsid w:val="00AA0868"/>
    <w:rsid w:val="00AA420E"/>
    <w:rsid w:val="00AA4C29"/>
    <w:rsid w:val="00AA5C9A"/>
    <w:rsid w:val="00AA655F"/>
    <w:rsid w:val="00AB054F"/>
    <w:rsid w:val="00AB7B7E"/>
    <w:rsid w:val="00AC0246"/>
    <w:rsid w:val="00AC4789"/>
    <w:rsid w:val="00AC5E4B"/>
    <w:rsid w:val="00AD2201"/>
    <w:rsid w:val="00AD2A3F"/>
    <w:rsid w:val="00AD467E"/>
    <w:rsid w:val="00AD538C"/>
    <w:rsid w:val="00AF6EF5"/>
    <w:rsid w:val="00B02E72"/>
    <w:rsid w:val="00B07357"/>
    <w:rsid w:val="00B13497"/>
    <w:rsid w:val="00B14106"/>
    <w:rsid w:val="00B1485C"/>
    <w:rsid w:val="00B16C3F"/>
    <w:rsid w:val="00B17707"/>
    <w:rsid w:val="00B24ECF"/>
    <w:rsid w:val="00B30BDE"/>
    <w:rsid w:val="00B343CE"/>
    <w:rsid w:val="00B45329"/>
    <w:rsid w:val="00B45A1C"/>
    <w:rsid w:val="00B52BE6"/>
    <w:rsid w:val="00B52C6F"/>
    <w:rsid w:val="00B53D0D"/>
    <w:rsid w:val="00B63BDA"/>
    <w:rsid w:val="00B661F9"/>
    <w:rsid w:val="00B7440A"/>
    <w:rsid w:val="00B825FC"/>
    <w:rsid w:val="00B87F3A"/>
    <w:rsid w:val="00B931E2"/>
    <w:rsid w:val="00BA09C8"/>
    <w:rsid w:val="00BA157B"/>
    <w:rsid w:val="00BA3C97"/>
    <w:rsid w:val="00BA4C3C"/>
    <w:rsid w:val="00BA6FE7"/>
    <w:rsid w:val="00BB74BA"/>
    <w:rsid w:val="00BB782D"/>
    <w:rsid w:val="00BB7A9A"/>
    <w:rsid w:val="00BC040B"/>
    <w:rsid w:val="00BC090E"/>
    <w:rsid w:val="00BC3364"/>
    <w:rsid w:val="00BC386C"/>
    <w:rsid w:val="00BC4293"/>
    <w:rsid w:val="00BC5763"/>
    <w:rsid w:val="00BD2633"/>
    <w:rsid w:val="00BD3F85"/>
    <w:rsid w:val="00BD4161"/>
    <w:rsid w:val="00BD76EF"/>
    <w:rsid w:val="00BE551B"/>
    <w:rsid w:val="00BE631B"/>
    <w:rsid w:val="00BE6DB8"/>
    <w:rsid w:val="00C0339D"/>
    <w:rsid w:val="00C043BE"/>
    <w:rsid w:val="00C054F4"/>
    <w:rsid w:val="00C06DDF"/>
    <w:rsid w:val="00C079D1"/>
    <w:rsid w:val="00C10CD2"/>
    <w:rsid w:val="00C1500A"/>
    <w:rsid w:val="00C2216D"/>
    <w:rsid w:val="00C241A8"/>
    <w:rsid w:val="00C35B94"/>
    <w:rsid w:val="00C43F64"/>
    <w:rsid w:val="00C46C4B"/>
    <w:rsid w:val="00C46CF2"/>
    <w:rsid w:val="00C55F8E"/>
    <w:rsid w:val="00C5666A"/>
    <w:rsid w:val="00C566CA"/>
    <w:rsid w:val="00C64784"/>
    <w:rsid w:val="00C70AE4"/>
    <w:rsid w:val="00C73B96"/>
    <w:rsid w:val="00C76152"/>
    <w:rsid w:val="00CA0393"/>
    <w:rsid w:val="00CA2845"/>
    <w:rsid w:val="00CA35F9"/>
    <w:rsid w:val="00CA6E3B"/>
    <w:rsid w:val="00CB1B4B"/>
    <w:rsid w:val="00CB28C4"/>
    <w:rsid w:val="00CB2C32"/>
    <w:rsid w:val="00CB4FEA"/>
    <w:rsid w:val="00CB7929"/>
    <w:rsid w:val="00CD00DE"/>
    <w:rsid w:val="00CD144F"/>
    <w:rsid w:val="00CD2620"/>
    <w:rsid w:val="00CD3EBE"/>
    <w:rsid w:val="00CE6209"/>
    <w:rsid w:val="00D03AC4"/>
    <w:rsid w:val="00D06BBF"/>
    <w:rsid w:val="00D13986"/>
    <w:rsid w:val="00D13F2A"/>
    <w:rsid w:val="00D1701B"/>
    <w:rsid w:val="00D1722C"/>
    <w:rsid w:val="00D23706"/>
    <w:rsid w:val="00D277DA"/>
    <w:rsid w:val="00D328BA"/>
    <w:rsid w:val="00D34852"/>
    <w:rsid w:val="00D35B2D"/>
    <w:rsid w:val="00D47921"/>
    <w:rsid w:val="00D51B4E"/>
    <w:rsid w:val="00D52DD9"/>
    <w:rsid w:val="00D53388"/>
    <w:rsid w:val="00D554E2"/>
    <w:rsid w:val="00D603ED"/>
    <w:rsid w:val="00D61E42"/>
    <w:rsid w:val="00D730F8"/>
    <w:rsid w:val="00D757DA"/>
    <w:rsid w:val="00D77B7C"/>
    <w:rsid w:val="00D80F14"/>
    <w:rsid w:val="00D84B21"/>
    <w:rsid w:val="00DA02E0"/>
    <w:rsid w:val="00DA0CED"/>
    <w:rsid w:val="00DA2CAF"/>
    <w:rsid w:val="00DA43C6"/>
    <w:rsid w:val="00DA4C76"/>
    <w:rsid w:val="00DA7ED6"/>
    <w:rsid w:val="00DB04A2"/>
    <w:rsid w:val="00DB5F7B"/>
    <w:rsid w:val="00DC1A2D"/>
    <w:rsid w:val="00DC230B"/>
    <w:rsid w:val="00DC2668"/>
    <w:rsid w:val="00DC6498"/>
    <w:rsid w:val="00DD1846"/>
    <w:rsid w:val="00DD1E1B"/>
    <w:rsid w:val="00DD4ADA"/>
    <w:rsid w:val="00DD699D"/>
    <w:rsid w:val="00DE3CFF"/>
    <w:rsid w:val="00DE62C1"/>
    <w:rsid w:val="00DF295F"/>
    <w:rsid w:val="00DF6C3D"/>
    <w:rsid w:val="00E0092E"/>
    <w:rsid w:val="00E01E71"/>
    <w:rsid w:val="00E05B75"/>
    <w:rsid w:val="00E10589"/>
    <w:rsid w:val="00E14BE2"/>
    <w:rsid w:val="00E170D0"/>
    <w:rsid w:val="00E17E81"/>
    <w:rsid w:val="00E31E3C"/>
    <w:rsid w:val="00E343B1"/>
    <w:rsid w:val="00E40B03"/>
    <w:rsid w:val="00E4174E"/>
    <w:rsid w:val="00E44447"/>
    <w:rsid w:val="00E4656D"/>
    <w:rsid w:val="00E5628C"/>
    <w:rsid w:val="00E67D93"/>
    <w:rsid w:val="00E67FE4"/>
    <w:rsid w:val="00E713B0"/>
    <w:rsid w:val="00E74806"/>
    <w:rsid w:val="00E77C22"/>
    <w:rsid w:val="00E85008"/>
    <w:rsid w:val="00E90B66"/>
    <w:rsid w:val="00E93D6A"/>
    <w:rsid w:val="00E93DA6"/>
    <w:rsid w:val="00E94556"/>
    <w:rsid w:val="00E94EDF"/>
    <w:rsid w:val="00E96273"/>
    <w:rsid w:val="00EA1078"/>
    <w:rsid w:val="00EA1FA4"/>
    <w:rsid w:val="00EA4C1B"/>
    <w:rsid w:val="00EB03EA"/>
    <w:rsid w:val="00EB1255"/>
    <w:rsid w:val="00EB78E5"/>
    <w:rsid w:val="00EC30D6"/>
    <w:rsid w:val="00ED028E"/>
    <w:rsid w:val="00ED6B8F"/>
    <w:rsid w:val="00EE0649"/>
    <w:rsid w:val="00EE39DC"/>
    <w:rsid w:val="00EF3E99"/>
    <w:rsid w:val="00EF59ED"/>
    <w:rsid w:val="00EF73C4"/>
    <w:rsid w:val="00F00CE2"/>
    <w:rsid w:val="00F0255C"/>
    <w:rsid w:val="00F02AF8"/>
    <w:rsid w:val="00F02E4A"/>
    <w:rsid w:val="00F11BFC"/>
    <w:rsid w:val="00F14310"/>
    <w:rsid w:val="00F2175D"/>
    <w:rsid w:val="00F219BE"/>
    <w:rsid w:val="00F24870"/>
    <w:rsid w:val="00F2693E"/>
    <w:rsid w:val="00F26F49"/>
    <w:rsid w:val="00F30EEF"/>
    <w:rsid w:val="00F315A7"/>
    <w:rsid w:val="00F34FDB"/>
    <w:rsid w:val="00F4055C"/>
    <w:rsid w:val="00F41376"/>
    <w:rsid w:val="00F43C97"/>
    <w:rsid w:val="00F447B4"/>
    <w:rsid w:val="00F46786"/>
    <w:rsid w:val="00F52070"/>
    <w:rsid w:val="00F649FA"/>
    <w:rsid w:val="00F655CA"/>
    <w:rsid w:val="00F67A02"/>
    <w:rsid w:val="00F7168B"/>
    <w:rsid w:val="00F73CA4"/>
    <w:rsid w:val="00F750FD"/>
    <w:rsid w:val="00F75C9A"/>
    <w:rsid w:val="00F80D71"/>
    <w:rsid w:val="00F80FB3"/>
    <w:rsid w:val="00F93477"/>
    <w:rsid w:val="00F94199"/>
    <w:rsid w:val="00FA0E3F"/>
    <w:rsid w:val="00FA7E16"/>
    <w:rsid w:val="00FB00E3"/>
    <w:rsid w:val="00FB3C84"/>
    <w:rsid w:val="00FB4FD9"/>
    <w:rsid w:val="00FB54CE"/>
    <w:rsid w:val="00FB56B7"/>
    <w:rsid w:val="00FB5BE1"/>
    <w:rsid w:val="00FB7334"/>
    <w:rsid w:val="00FC463D"/>
    <w:rsid w:val="00FC4A27"/>
    <w:rsid w:val="00FC565A"/>
    <w:rsid w:val="00FD0039"/>
    <w:rsid w:val="00FD5407"/>
    <w:rsid w:val="00FE116B"/>
    <w:rsid w:val="00FE194D"/>
    <w:rsid w:val="00FF15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FF73DC"/>
  <w15:docId w15:val="{22269278-9D3F-4959-962E-7100C4B61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1B9A"/>
    <w:rPr>
      <w:sz w:val="24"/>
      <w:szCs w:val="24"/>
    </w:rPr>
  </w:style>
  <w:style w:type="paragraph" w:styleId="Nagwek1">
    <w:name w:val="heading 1"/>
    <w:basedOn w:val="Normalny"/>
    <w:link w:val="Nagwek1Znak"/>
    <w:qFormat/>
    <w:rsid w:val="004740D2"/>
    <w:pPr>
      <w:keepNext/>
      <w:jc w:val="center"/>
      <w:outlineLvl w:val="0"/>
    </w:pPr>
    <w:rPr>
      <w:b/>
      <w:sz w:val="32"/>
      <w:szCs w:val="20"/>
    </w:rPr>
  </w:style>
  <w:style w:type="paragraph" w:styleId="Nagwek8">
    <w:name w:val="heading 8"/>
    <w:basedOn w:val="Normalny"/>
    <w:next w:val="Normalny"/>
    <w:link w:val="Nagwek8Znak"/>
    <w:unhideWhenUsed/>
    <w:qFormat/>
    <w:rsid w:val="004F2E71"/>
    <w:pPr>
      <w:spacing w:before="240" w:after="60"/>
      <w:outlineLvl w:val="7"/>
    </w:pPr>
    <w:rPr>
      <w:rFonts w:ascii="Calibri" w:hAnsi="Calibri"/>
      <w:i/>
      <w:iCs/>
    </w:rPr>
  </w:style>
  <w:style w:type="paragraph" w:styleId="Nagwek9">
    <w:name w:val="heading 9"/>
    <w:basedOn w:val="Normalny"/>
    <w:next w:val="Normalny"/>
    <w:link w:val="Nagwek9Znak"/>
    <w:semiHidden/>
    <w:unhideWhenUsed/>
    <w:qFormat/>
    <w:rsid w:val="004F2E71"/>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1A75A8"/>
    <w:pPr>
      <w:tabs>
        <w:tab w:val="center" w:pos="4536"/>
        <w:tab w:val="right" w:pos="9072"/>
      </w:tabs>
    </w:pPr>
  </w:style>
  <w:style w:type="paragraph" w:styleId="Stopka">
    <w:name w:val="footer"/>
    <w:basedOn w:val="Normalny"/>
    <w:link w:val="StopkaZnak"/>
    <w:uiPriority w:val="99"/>
    <w:rsid w:val="001A75A8"/>
    <w:pPr>
      <w:tabs>
        <w:tab w:val="center" w:pos="4536"/>
        <w:tab w:val="right" w:pos="9072"/>
      </w:tabs>
    </w:pPr>
  </w:style>
  <w:style w:type="paragraph" w:customStyle="1" w:styleId="Znak">
    <w:name w:val="Znak"/>
    <w:basedOn w:val="Normalny"/>
    <w:rsid w:val="007C7917"/>
  </w:style>
  <w:style w:type="character" w:styleId="Hipercze">
    <w:name w:val="Hyperlink"/>
    <w:uiPriority w:val="99"/>
    <w:rsid w:val="007C7917"/>
    <w:rPr>
      <w:color w:val="0000FF"/>
      <w:u w:val="single"/>
    </w:rPr>
  </w:style>
  <w:style w:type="paragraph" w:styleId="Tekstdymka">
    <w:name w:val="Balloon Text"/>
    <w:basedOn w:val="Normalny"/>
    <w:semiHidden/>
    <w:rsid w:val="00500509"/>
    <w:rPr>
      <w:rFonts w:ascii="Tahoma" w:hAnsi="Tahoma" w:cs="Tahoma"/>
      <w:sz w:val="16"/>
      <w:szCs w:val="16"/>
    </w:rPr>
  </w:style>
  <w:style w:type="character" w:customStyle="1" w:styleId="Nagwek1Znak">
    <w:name w:val="Nagłówek 1 Znak"/>
    <w:link w:val="Nagwek1"/>
    <w:rsid w:val="004740D2"/>
    <w:rPr>
      <w:b/>
      <w:sz w:val="32"/>
    </w:rPr>
  </w:style>
  <w:style w:type="paragraph" w:styleId="Tekstpodstawowy">
    <w:name w:val="Body Text"/>
    <w:basedOn w:val="Normalny"/>
    <w:link w:val="TekstpodstawowyZnak"/>
    <w:rsid w:val="004740D2"/>
    <w:rPr>
      <w:b/>
      <w:bCs/>
      <w:szCs w:val="20"/>
    </w:rPr>
  </w:style>
  <w:style w:type="character" w:customStyle="1" w:styleId="TekstpodstawowyZnak">
    <w:name w:val="Tekst podstawowy Znak"/>
    <w:link w:val="Tekstpodstawowy"/>
    <w:rsid w:val="004740D2"/>
    <w:rPr>
      <w:b/>
      <w:bCs/>
      <w:sz w:val="24"/>
    </w:rPr>
  </w:style>
  <w:style w:type="paragraph" w:styleId="Tekstpodstawowywcity">
    <w:name w:val="Body Text Indent"/>
    <w:basedOn w:val="Normalny"/>
    <w:link w:val="TekstpodstawowywcityZnak"/>
    <w:uiPriority w:val="99"/>
    <w:rsid w:val="004740D2"/>
    <w:pPr>
      <w:snapToGrid w:val="0"/>
      <w:spacing w:line="360" w:lineRule="auto"/>
      <w:ind w:firstLine="567"/>
    </w:pPr>
    <w:rPr>
      <w:szCs w:val="20"/>
    </w:rPr>
  </w:style>
  <w:style w:type="character" w:customStyle="1" w:styleId="TekstpodstawowywcityZnak">
    <w:name w:val="Tekst podstawowy wcięty Znak"/>
    <w:link w:val="Tekstpodstawowywcity"/>
    <w:uiPriority w:val="99"/>
    <w:rsid w:val="004740D2"/>
    <w:rPr>
      <w:sz w:val="24"/>
    </w:rPr>
  </w:style>
  <w:style w:type="paragraph" w:styleId="Tekstpodstawowy3">
    <w:name w:val="Body Text 3"/>
    <w:basedOn w:val="Normalny"/>
    <w:link w:val="Tekstpodstawowy3Znak"/>
    <w:rsid w:val="004740D2"/>
    <w:rPr>
      <w:szCs w:val="20"/>
    </w:rPr>
  </w:style>
  <w:style w:type="character" w:customStyle="1" w:styleId="Tekstpodstawowy3Znak">
    <w:name w:val="Tekst podstawowy 3 Znak"/>
    <w:link w:val="Tekstpodstawowy3"/>
    <w:rsid w:val="004740D2"/>
    <w:rPr>
      <w:sz w:val="24"/>
    </w:rPr>
  </w:style>
  <w:style w:type="paragraph" w:customStyle="1" w:styleId="pkt">
    <w:name w:val="pkt"/>
    <w:basedOn w:val="Normalny"/>
    <w:rsid w:val="004740D2"/>
    <w:pPr>
      <w:autoSpaceDE w:val="0"/>
      <w:autoSpaceDN w:val="0"/>
      <w:spacing w:before="60" w:after="60" w:line="360" w:lineRule="auto"/>
      <w:ind w:left="851" w:hanging="295"/>
      <w:jc w:val="both"/>
    </w:pPr>
    <w:rPr>
      <w:rFonts w:ascii="Univers-PL" w:hAnsi="Univers-PL"/>
      <w:sz w:val="19"/>
      <w:szCs w:val="19"/>
    </w:rPr>
  </w:style>
  <w:style w:type="paragraph" w:styleId="Akapitzlist">
    <w:name w:val="List Paragraph"/>
    <w:aliases w:val="CW_Lista,L1,Numerowanie,2 heading,A_wyliczenie,K-P_odwolanie,Akapit z listą5,maz_wyliczenie,opis dzialania,T_SZ_List Paragraph,normalny tekst"/>
    <w:basedOn w:val="Normalny"/>
    <w:link w:val="AkapitzlistZnak"/>
    <w:uiPriority w:val="34"/>
    <w:qFormat/>
    <w:rsid w:val="004740D2"/>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rsid w:val="004740D2"/>
    <w:pPr>
      <w:spacing w:before="100" w:beforeAutospacing="1" w:after="100" w:afterAutospacing="1"/>
    </w:pPr>
  </w:style>
  <w:style w:type="character" w:customStyle="1" w:styleId="Nagwek8Znak">
    <w:name w:val="Nagłówek 8 Znak"/>
    <w:link w:val="Nagwek8"/>
    <w:rsid w:val="004F2E71"/>
    <w:rPr>
      <w:rFonts w:ascii="Calibri" w:eastAsia="Times New Roman" w:hAnsi="Calibri" w:cs="Times New Roman"/>
      <w:i/>
      <w:iCs/>
      <w:sz w:val="24"/>
      <w:szCs w:val="24"/>
    </w:rPr>
  </w:style>
  <w:style w:type="character" w:customStyle="1" w:styleId="Nagwek9Znak">
    <w:name w:val="Nagłówek 9 Znak"/>
    <w:link w:val="Nagwek9"/>
    <w:semiHidden/>
    <w:rsid w:val="004F2E71"/>
    <w:rPr>
      <w:rFonts w:ascii="Calibri Light" w:eastAsia="Times New Roman" w:hAnsi="Calibri Light" w:cs="Times New Roman"/>
      <w:sz w:val="22"/>
      <w:szCs w:val="22"/>
    </w:rPr>
  </w:style>
  <w:style w:type="paragraph" w:styleId="Tekstpodstawowywcity3">
    <w:name w:val="Body Text Indent 3"/>
    <w:basedOn w:val="Normalny"/>
    <w:link w:val="Tekstpodstawowywcity3Znak"/>
    <w:rsid w:val="004F2E71"/>
    <w:pPr>
      <w:spacing w:after="120"/>
      <w:ind w:left="283"/>
    </w:pPr>
    <w:rPr>
      <w:sz w:val="16"/>
      <w:szCs w:val="16"/>
    </w:rPr>
  </w:style>
  <w:style w:type="character" w:customStyle="1" w:styleId="Tekstpodstawowywcity3Znak">
    <w:name w:val="Tekst podstawowy wcięty 3 Znak"/>
    <w:link w:val="Tekstpodstawowywcity3"/>
    <w:rsid w:val="004F2E71"/>
    <w:rPr>
      <w:sz w:val="16"/>
      <w:szCs w:val="16"/>
    </w:rPr>
  </w:style>
  <w:style w:type="paragraph" w:styleId="Bezodstpw">
    <w:name w:val="No Spacing"/>
    <w:link w:val="BezodstpwZnak"/>
    <w:uiPriority w:val="1"/>
    <w:qFormat/>
    <w:rsid w:val="004F2E71"/>
  </w:style>
  <w:style w:type="paragraph" w:styleId="Lista">
    <w:name w:val="List"/>
    <w:basedOn w:val="Normalny"/>
    <w:rsid w:val="005873BC"/>
    <w:pPr>
      <w:ind w:left="283" w:hanging="283"/>
    </w:pPr>
    <w:rPr>
      <w:sz w:val="20"/>
      <w:szCs w:val="20"/>
    </w:rPr>
  </w:style>
  <w:style w:type="character" w:customStyle="1" w:styleId="StopkaZnak">
    <w:name w:val="Stopka Znak"/>
    <w:link w:val="Stopka"/>
    <w:uiPriority w:val="99"/>
    <w:rsid w:val="00D61E42"/>
    <w:rPr>
      <w:sz w:val="24"/>
      <w:szCs w:val="24"/>
    </w:rPr>
  </w:style>
  <w:style w:type="paragraph" w:customStyle="1" w:styleId="Znak0">
    <w:name w:val="Znak"/>
    <w:aliases w:val="a2,Znak Znak"/>
    <w:basedOn w:val="Normalny"/>
    <w:rsid w:val="00E90B66"/>
  </w:style>
  <w:style w:type="paragraph" w:customStyle="1" w:styleId="Bezodstpw1">
    <w:name w:val="Bez odstępów1"/>
    <w:rsid w:val="00B52C6F"/>
    <w:rPr>
      <w:rFonts w:eastAsia="Calibri"/>
      <w:sz w:val="24"/>
      <w:szCs w:val="24"/>
    </w:rPr>
  </w:style>
  <w:style w:type="paragraph" w:customStyle="1" w:styleId="Default">
    <w:name w:val="Default"/>
    <w:qFormat/>
    <w:rsid w:val="00713942"/>
    <w:pPr>
      <w:autoSpaceDE w:val="0"/>
      <w:autoSpaceDN w:val="0"/>
      <w:adjustRightInd w:val="0"/>
    </w:pPr>
    <w:rPr>
      <w:rFonts w:eastAsia="Calibri"/>
      <w:color w:val="000000"/>
      <w:sz w:val="24"/>
      <w:szCs w:val="24"/>
    </w:rPr>
  </w:style>
  <w:style w:type="character" w:customStyle="1" w:styleId="AkapitzlistZnak">
    <w:name w:val="Akapit z listą Znak"/>
    <w:aliases w:val="CW_Lista Znak,L1 Znak,Numerowanie Znak,2 heading Znak,A_wyliczenie Znak,K-P_odwolanie Znak,Akapit z listą5 Znak,maz_wyliczenie Znak,opis dzialania Znak,T_SZ_List Paragraph Znak,normalny tekst Znak"/>
    <w:link w:val="Akapitzlist"/>
    <w:uiPriority w:val="34"/>
    <w:qFormat/>
    <w:rsid w:val="00713942"/>
    <w:rPr>
      <w:rFonts w:ascii="Calibri" w:eastAsia="Calibri" w:hAnsi="Calibri"/>
      <w:sz w:val="22"/>
      <w:szCs w:val="22"/>
      <w:lang w:eastAsia="en-US"/>
    </w:rPr>
  </w:style>
  <w:style w:type="character" w:styleId="Odwoaniedokomentarza">
    <w:name w:val="annotation reference"/>
    <w:rsid w:val="00C73B96"/>
    <w:rPr>
      <w:sz w:val="16"/>
      <w:szCs w:val="16"/>
    </w:rPr>
  </w:style>
  <w:style w:type="paragraph" w:styleId="Tekstkomentarza">
    <w:name w:val="annotation text"/>
    <w:basedOn w:val="Normalny"/>
    <w:link w:val="TekstkomentarzaZnak"/>
    <w:rsid w:val="00C73B96"/>
    <w:rPr>
      <w:sz w:val="20"/>
      <w:szCs w:val="20"/>
    </w:rPr>
  </w:style>
  <w:style w:type="character" w:customStyle="1" w:styleId="TekstkomentarzaZnak">
    <w:name w:val="Tekst komentarza Znak"/>
    <w:basedOn w:val="Domylnaczcionkaakapitu"/>
    <w:link w:val="Tekstkomentarza"/>
    <w:rsid w:val="00C73B96"/>
  </w:style>
  <w:style w:type="paragraph" w:styleId="Tematkomentarza">
    <w:name w:val="annotation subject"/>
    <w:basedOn w:val="Tekstkomentarza"/>
    <w:next w:val="Tekstkomentarza"/>
    <w:link w:val="TematkomentarzaZnak"/>
    <w:rsid w:val="00C73B96"/>
    <w:rPr>
      <w:b/>
      <w:bCs/>
    </w:rPr>
  </w:style>
  <w:style w:type="character" w:customStyle="1" w:styleId="TematkomentarzaZnak">
    <w:name w:val="Temat komentarza Znak"/>
    <w:link w:val="Tematkomentarza"/>
    <w:rsid w:val="00C73B96"/>
    <w:rPr>
      <w:b/>
      <w:bCs/>
    </w:rPr>
  </w:style>
  <w:style w:type="character" w:customStyle="1" w:styleId="alb">
    <w:name w:val="a_lb"/>
    <w:rsid w:val="000575CE"/>
  </w:style>
  <w:style w:type="character" w:customStyle="1" w:styleId="apple-converted-space">
    <w:name w:val="apple-converted-space"/>
    <w:rsid w:val="000575CE"/>
  </w:style>
  <w:style w:type="character" w:customStyle="1" w:styleId="alb-s">
    <w:name w:val="a_lb-s"/>
    <w:rsid w:val="005C76A4"/>
  </w:style>
  <w:style w:type="paragraph" w:customStyle="1" w:styleId="Normalny1">
    <w:name w:val="Normalny1"/>
    <w:rsid w:val="00874B75"/>
    <w:pPr>
      <w:suppressAutoHyphens/>
      <w:spacing w:line="276" w:lineRule="auto"/>
    </w:pPr>
    <w:rPr>
      <w:rFonts w:ascii="Arial" w:eastAsia="Arial" w:hAnsi="Arial" w:cs="Arial"/>
      <w:color w:val="000000"/>
      <w:sz w:val="22"/>
      <w:szCs w:val="22"/>
    </w:rPr>
  </w:style>
  <w:style w:type="paragraph" w:styleId="Poprawka">
    <w:name w:val="Revision"/>
    <w:hidden/>
    <w:uiPriority w:val="99"/>
    <w:semiHidden/>
    <w:rsid w:val="00D730F8"/>
    <w:rPr>
      <w:sz w:val="24"/>
      <w:szCs w:val="24"/>
    </w:rPr>
  </w:style>
  <w:style w:type="character" w:customStyle="1" w:styleId="Teksttreci">
    <w:name w:val="Tekst treści_"/>
    <w:link w:val="Teksttreci0"/>
    <w:rsid w:val="00CB4FE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CB4FEA"/>
    <w:pPr>
      <w:shd w:val="clear" w:color="auto" w:fill="FFFFFF"/>
      <w:spacing w:line="0" w:lineRule="atLeast"/>
      <w:ind w:hanging="1700"/>
    </w:pPr>
    <w:rPr>
      <w:rFonts w:ascii="Verdana" w:eastAsia="Verdana" w:hAnsi="Verdana" w:cs="Verdana"/>
      <w:sz w:val="19"/>
      <w:szCs w:val="19"/>
    </w:rPr>
  </w:style>
  <w:style w:type="character" w:customStyle="1" w:styleId="BezodstpwZnak">
    <w:name w:val="Bez odstępów Znak"/>
    <w:link w:val="Bezodstpw"/>
    <w:uiPriority w:val="1"/>
    <w:locked/>
    <w:rsid w:val="004D5C56"/>
  </w:style>
  <w:style w:type="numbering" w:customStyle="1" w:styleId="WW8Num4">
    <w:name w:val="WW8Num4"/>
    <w:basedOn w:val="Bezlisty"/>
    <w:rsid w:val="004D5C56"/>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51021">
      <w:bodyDiv w:val="1"/>
      <w:marLeft w:val="0"/>
      <w:marRight w:val="0"/>
      <w:marTop w:val="0"/>
      <w:marBottom w:val="0"/>
      <w:divBdr>
        <w:top w:val="none" w:sz="0" w:space="0" w:color="auto"/>
        <w:left w:val="none" w:sz="0" w:space="0" w:color="auto"/>
        <w:bottom w:val="none" w:sz="0" w:space="0" w:color="auto"/>
        <w:right w:val="none" w:sz="0" w:space="0" w:color="auto"/>
      </w:divBdr>
    </w:div>
    <w:div w:id="586159119">
      <w:bodyDiv w:val="1"/>
      <w:marLeft w:val="0"/>
      <w:marRight w:val="0"/>
      <w:marTop w:val="0"/>
      <w:marBottom w:val="0"/>
      <w:divBdr>
        <w:top w:val="none" w:sz="0" w:space="0" w:color="auto"/>
        <w:left w:val="none" w:sz="0" w:space="0" w:color="auto"/>
        <w:bottom w:val="none" w:sz="0" w:space="0" w:color="auto"/>
        <w:right w:val="none" w:sz="0" w:space="0" w:color="auto"/>
      </w:divBdr>
    </w:div>
    <w:div w:id="774861945">
      <w:bodyDiv w:val="1"/>
      <w:marLeft w:val="0"/>
      <w:marRight w:val="0"/>
      <w:marTop w:val="0"/>
      <w:marBottom w:val="0"/>
      <w:divBdr>
        <w:top w:val="none" w:sz="0" w:space="0" w:color="auto"/>
        <w:left w:val="none" w:sz="0" w:space="0" w:color="auto"/>
        <w:bottom w:val="none" w:sz="0" w:space="0" w:color="auto"/>
        <w:right w:val="none" w:sz="0" w:space="0" w:color="auto"/>
      </w:divBdr>
    </w:div>
    <w:div w:id="846404817">
      <w:bodyDiv w:val="1"/>
      <w:marLeft w:val="0"/>
      <w:marRight w:val="0"/>
      <w:marTop w:val="0"/>
      <w:marBottom w:val="0"/>
      <w:divBdr>
        <w:top w:val="none" w:sz="0" w:space="0" w:color="auto"/>
        <w:left w:val="none" w:sz="0" w:space="0" w:color="auto"/>
        <w:bottom w:val="none" w:sz="0" w:space="0" w:color="auto"/>
        <w:right w:val="none" w:sz="0" w:space="0" w:color="auto"/>
      </w:divBdr>
    </w:div>
    <w:div w:id="972636538">
      <w:bodyDiv w:val="1"/>
      <w:marLeft w:val="0"/>
      <w:marRight w:val="0"/>
      <w:marTop w:val="0"/>
      <w:marBottom w:val="0"/>
      <w:divBdr>
        <w:top w:val="none" w:sz="0" w:space="0" w:color="auto"/>
        <w:left w:val="none" w:sz="0" w:space="0" w:color="auto"/>
        <w:bottom w:val="none" w:sz="0" w:space="0" w:color="auto"/>
        <w:right w:val="none" w:sz="0" w:space="0" w:color="auto"/>
      </w:divBdr>
    </w:div>
    <w:div w:id="1018892487">
      <w:bodyDiv w:val="1"/>
      <w:marLeft w:val="0"/>
      <w:marRight w:val="0"/>
      <w:marTop w:val="0"/>
      <w:marBottom w:val="0"/>
      <w:divBdr>
        <w:top w:val="none" w:sz="0" w:space="0" w:color="auto"/>
        <w:left w:val="none" w:sz="0" w:space="0" w:color="auto"/>
        <w:bottom w:val="none" w:sz="0" w:space="0" w:color="auto"/>
        <w:right w:val="none" w:sz="0" w:space="0" w:color="auto"/>
      </w:divBdr>
    </w:div>
    <w:div w:id="1214540452">
      <w:bodyDiv w:val="1"/>
      <w:marLeft w:val="0"/>
      <w:marRight w:val="0"/>
      <w:marTop w:val="0"/>
      <w:marBottom w:val="0"/>
      <w:divBdr>
        <w:top w:val="none" w:sz="0" w:space="0" w:color="auto"/>
        <w:left w:val="none" w:sz="0" w:space="0" w:color="auto"/>
        <w:bottom w:val="none" w:sz="0" w:space="0" w:color="auto"/>
        <w:right w:val="none" w:sz="0" w:space="0" w:color="auto"/>
      </w:divBdr>
    </w:div>
    <w:div w:id="1266227723">
      <w:bodyDiv w:val="1"/>
      <w:marLeft w:val="0"/>
      <w:marRight w:val="0"/>
      <w:marTop w:val="0"/>
      <w:marBottom w:val="0"/>
      <w:divBdr>
        <w:top w:val="none" w:sz="0" w:space="0" w:color="auto"/>
        <w:left w:val="none" w:sz="0" w:space="0" w:color="auto"/>
        <w:bottom w:val="none" w:sz="0" w:space="0" w:color="auto"/>
        <w:right w:val="none" w:sz="0" w:space="0" w:color="auto"/>
      </w:divBdr>
    </w:div>
    <w:div w:id="1447777386">
      <w:bodyDiv w:val="1"/>
      <w:marLeft w:val="0"/>
      <w:marRight w:val="0"/>
      <w:marTop w:val="0"/>
      <w:marBottom w:val="0"/>
      <w:divBdr>
        <w:top w:val="none" w:sz="0" w:space="0" w:color="auto"/>
        <w:left w:val="none" w:sz="0" w:space="0" w:color="auto"/>
        <w:bottom w:val="none" w:sz="0" w:space="0" w:color="auto"/>
        <w:right w:val="none" w:sz="0" w:space="0" w:color="auto"/>
      </w:divBdr>
    </w:div>
    <w:div w:id="1565919263">
      <w:bodyDiv w:val="1"/>
      <w:marLeft w:val="0"/>
      <w:marRight w:val="0"/>
      <w:marTop w:val="0"/>
      <w:marBottom w:val="0"/>
      <w:divBdr>
        <w:top w:val="none" w:sz="0" w:space="0" w:color="auto"/>
        <w:left w:val="none" w:sz="0" w:space="0" w:color="auto"/>
        <w:bottom w:val="none" w:sz="0" w:space="0" w:color="auto"/>
        <w:right w:val="none" w:sz="0" w:space="0" w:color="auto"/>
      </w:divBdr>
    </w:div>
    <w:div w:id="1631398032">
      <w:bodyDiv w:val="1"/>
      <w:marLeft w:val="0"/>
      <w:marRight w:val="0"/>
      <w:marTop w:val="0"/>
      <w:marBottom w:val="0"/>
      <w:divBdr>
        <w:top w:val="none" w:sz="0" w:space="0" w:color="auto"/>
        <w:left w:val="none" w:sz="0" w:space="0" w:color="auto"/>
        <w:bottom w:val="none" w:sz="0" w:space="0" w:color="auto"/>
        <w:right w:val="none" w:sz="0" w:space="0" w:color="auto"/>
      </w:divBdr>
    </w:div>
    <w:div w:id="1744639206">
      <w:bodyDiv w:val="1"/>
      <w:marLeft w:val="0"/>
      <w:marRight w:val="0"/>
      <w:marTop w:val="0"/>
      <w:marBottom w:val="0"/>
      <w:divBdr>
        <w:top w:val="none" w:sz="0" w:space="0" w:color="auto"/>
        <w:left w:val="none" w:sz="0" w:space="0" w:color="auto"/>
        <w:bottom w:val="none" w:sz="0" w:space="0" w:color="auto"/>
        <w:right w:val="none" w:sz="0" w:space="0" w:color="auto"/>
      </w:divBdr>
      <w:divsChild>
        <w:div w:id="110973844">
          <w:marLeft w:val="0"/>
          <w:marRight w:val="0"/>
          <w:marTop w:val="72"/>
          <w:marBottom w:val="0"/>
          <w:divBdr>
            <w:top w:val="none" w:sz="0" w:space="0" w:color="auto"/>
            <w:left w:val="none" w:sz="0" w:space="0" w:color="auto"/>
            <w:bottom w:val="none" w:sz="0" w:space="0" w:color="auto"/>
            <w:right w:val="none" w:sz="0" w:space="0" w:color="auto"/>
          </w:divBdr>
          <w:divsChild>
            <w:div w:id="35127732">
              <w:marLeft w:val="360"/>
              <w:marRight w:val="0"/>
              <w:marTop w:val="72"/>
              <w:marBottom w:val="72"/>
              <w:divBdr>
                <w:top w:val="none" w:sz="0" w:space="0" w:color="auto"/>
                <w:left w:val="none" w:sz="0" w:space="0" w:color="auto"/>
                <w:bottom w:val="none" w:sz="0" w:space="0" w:color="auto"/>
                <w:right w:val="none" w:sz="0" w:space="0" w:color="auto"/>
              </w:divBdr>
            </w:div>
            <w:div w:id="1840851274">
              <w:marLeft w:val="360"/>
              <w:marRight w:val="0"/>
              <w:marTop w:val="0"/>
              <w:marBottom w:val="72"/>
              <w:divBdr>
                <w:top w:val="none" w:sz="0" w:space="0" w:color="auto"/>
                <w:left w:val="none" w:sz="0" w:space="0" w:color="auto"/>
                <w:bottom w:val="none" w:sz="0" w:space="0" w:color="auto"/>
                <w:right w:val="none" w:sz="0" w:space="0" w:color="auto"/>
              </w:divBdr>
              <w:divsChild>
                <w:div w:id="208929551">
                  <w:marLeft w:val="360"/>
                  <w:marRight w:val="0"/>
                  <w:marTop w:val="0"/>
                  <w:marBottom w:val="0"/>
                  <w:divBdr>
                    <w:top w:val="none" w:sz="0" w:space="0" w:color="auto"/>
                    <w:left w:val="none" w:sz="0" w:space="0" w:color="auto"/>
                    <w:bottom w:val="none" w:sz="0" w:space="0" w:color="auto"/>
                    <w:right w:val="none" w:sz="0" w:space="0" w:color="auto"/>
                  </w:divBdr>
                </w:div>
                <w:div w:id="1098714153">
                  <w:marLeft w:val="360"/>
                  <w:marRight w:val="0"/>
                  <w:marTop w:val="0"/>
                  <w:marBottom w:val="0"/>
                  <w:divBdr>
                    <w:top w:val="none" w:sz="0" w:space="0" w:color="auto"/>
                    <w:left w:val="none" w:sz="0" w:space="0" w:color="auto"/>
                    <w:bottom w:val="none" w:sz="0" w:space="0" w:color="auto"/>
                    <w:right w:val="none" w:sz="0" w:space="0" w:color="auto"/>
                  </w:divBdr>
                </w:div>
                <w:div w:id="178411167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493066671">
          <w:marLeft w:val="0"/>
          <w:marRight w:val="0"/>
          <w:marTop w:val="72"/>
          <w:marBottom w:val="0"/>
          <w:divBdr>
            <w:top w:val="none" w:sz="0" w:space="0" w:color="auto"/>
            <w:left w:val="none" w:sz="0" w:space="0" w:color="auto"/>
            <w:bottom w:val="none" w:sz="0" w:space="0" w:color="auto"/>
            <w:right w:val="none" w:sz="0" w:space="0" w:color="auto"/>
          </w:divBdr>
        </w:div>
        <w:div w:id="1659839413">
          <w:marLeft w:val="0"/>
          <w:marRight w:val="0"/>
          <w:marTop w:val="72"/>
          <w:marBottom w:val="0"/>
          <w:divBdr>
            <w:top w:val="none" w:sz="0" w:space="0" w:color="auto"/>
            <w:left w:val="none" w:sz="0" w:space="0" w:color="auto"/>
            <w:bottom w:val="none" w:sz="0" w:space="0" w:color="auto"/>
            <w:right w:val="none" w:sz="0" w:space="0" w:color="auto"/>
          </w:divBdr>
        </w:div>
      </w:divsChild>
    </w:div>
    <w:div w:id="1969389330">
      <w:bodyDiv w:val="1"/>
      <w:marLeft w:val="0"/>
      <w:marRight w:val="0"/>
      <w:marTop w:val="0"/>
      <w:marBottom w:val="0"/>
      <w:divBdr>
        <w:top w:val="none" w:sz="0" w:space="0" w:color="auto"/>
        <w:left w:val="none" w:sz="0" w:space="0" w:color="auto"/>
        <w:bottom w:val="none" w:sz="0" w:space="0" w:color="auto"/>
        <w:right w:val="none" w:sz="0" w:space="0" w:color="auto"/>
      </w:divBdr>
    </w:div>
    <w:div w:id="2010283909">
      <w:bodyDiv w:val="1"/>
      <w:marLeft w:val="0"/>
      <w:marRight w:val="0"/>
      <w:marTop w:val="0"/>
      <w:marBottom w:val="0"/>
      <w:divBdr>
        <w:top w:val="none" w:sz="0" w:space="0" w:color="auto"/>
        <w:left w:val="none" w:sz="0" w:space="0" w:color="auto"/>
        <w:bottom w:val="none" w:sz="0" w:space="0" w:color="auto"/>
        <w:right w:val="none" w:sz="0" w:space="0" w:color="auto"/>
      </w:divBdr>
      <w:divsChild>
        <w:div w:id="223175883">
          <w:marLeft w:val="0"/>
          <w:marRight w:val="0"/>
          <w:marTop w:val="0"/>
          <w:marBottom w:val="0"/>
          <w:divBdr>
            <w:top w:val="none" w:sz="0" w:space="0" w:color="auto"/>
            <w:left w:val="none" w:sz="0" w:space="0" w:color="auto"/>
            <w:bottom w:val="none" w:sz="0" w:space="0" w:color="auto"/>
            <w:right w:val="none" w:sz="0" w:space="0" w:color="auto"/>
          </w:divBdr>
          <w:divsChild>
            <w:div w:id="1965112805">
              <w:marLeft w:val="0"/>
              <w:marRight w:val="0"/>
              <w:marTop w:val="240"/>
              <w:marBottom w:val="0"/>
              <w:divBdr>
                <w:top w:val="none" w:sz="0" w:space="0" w:color="auto"/>
                <w:left w:val="none" w:sz="0" w:space="0" w:color="auto"/>
                <w:bottom w:val="none" w:sz="0" w:space="0" w:color="auto"/>
                <w:right w:val="none" w:sz="0" w:space="0" w:color="auto"/>
              </w:divBdr>
              <w:divsChild>
                <w:div w:id="559169140">
                  <w:marLeft w:val="0"/>
                  <w:marRight w:val="0"/>
                  <w:marTop w:val="0"/>
                  <w:marBottom w:val="240"/>
                  <w:divBdr>
                    <w:top w:val="none" w:sz="0" w:space="0" w:color="auto"/>
                    <w:left w:val="none" w:sz="0" w:space="0" w:color="auto"/>
                    <w:bottom w:val="none" w:sz="0" w:space="0" w:color="auto"/>
                    <w:right w:val="none" w:sz="0" w:space="0" w:color="auto"/>
                  </w:divBdr>
                  <w:divsChild>
                    <w:div w:id="49380645">
                      <w:marLeft w:val="0"/>
                      <w:marRight w:val="0"/>
                      <w:marTop w:val="72"/>
                      <w:marBottom w:val="0"/>
                      <w:divBdr>
                        <w:top w:val="none" w:sz="0" w:space="0" w:color="auto"/>
                        <w:left w:val="none" w:sz="0" w:space="0" w:color="auto"/>
                        <w:bottom w:val="none" w:sz="0" w:space="0" w:color="auto"/>
                        <w:right w:val="none" w:sz="0" w:space="0" w:color="auto"/>
                      </w:divBdr>
                    </w:div>
                    <w:div w:id="1054501051">
                      <w:marLeft w:val="0"/>
                      <w:marRight w:val="0"/>
                      <w:marTop w:val="72"/>
                      <w:marBottom w:val="0"/>
                      <w:divBdr>
                        <w:top w:val="none" w:sz="0" w:space="0" w:color="auto"/>
                        <w:left w:val="none" w:sz="0" w:space="0" w:color="auto"/>
                        <w:bottom w:val="none" w:sz="0" w:space="0" w:color="auto"/>
                        <w:right w:val="none" w:sz="0" w:space="0" w:color="auto"/>
                      </w:divBdr>
                      <w:divsChild>
                        <w:div w:id="213198202">
                          <w:marLeft w:val="360"/>
                          <w:marRight w:val="0"/>
                          <w:marTop w:val="0"/>
                          <w:marBottom w:val="72"/>
                          <w:divBdr>
                            <w:top w:val="none" w:sz="0" w:space="0" w:color="auto"/>
                            <w:left w:val="none" w:sz="0" w:space="0" w:color="auto"/>
                            <w:bottom w:val="none" w:sz="0" w:space="0" w:color="auto"/>
                            <w:right w:val="none" w:sz="0" w:space="0" w:color="auto"/>
                          </w:divBdr>
                        </w:div>
                        <w:div w:id="704331073">
                          <w:marLeft w:val="360"/>
                          <w:marRight w:val="0"/>
                          <w:marTop w:val="72"/>
                          <w:marBottom w:val="72"/>
                          <w:divBdr>
                            <w:top w:val="none" w:sz="0" w:space="0" w:color="auto"/>
                            <w:left w:val="none" w:sz="0" w:space="0" w:color="auto"/>
                            <w:bottom w:val="none" w:sz="0" w:space="0" w:color="auto"/>
                            <w:right w:val="none" w:sz="0" w:space="0" w:color="auto"/>
                          </w:divBdr>
                        </w:div>
                      </w:divsChild>
                    </w:div>
                    <w:div w:id="2060205228">
                      <w:marLeft w:val="0"/>
                      <w:marRight w:val="0"/>
                      <w:marTop w:val="72"/>
                      <w:marBottom w:val="0"/>
                      <w:divBdr>
                        <w:top w:val="none" w:sz="0" w:space="0" w:color="auto"/>
                        <w:left w:val="none" w:sz="0" w:space="0" w:color="auto"/>
                        <w:bottom w:val="none" w:sz="0" w:space="0" w:color="auto"/>
                        <w:right w:val="none" w:sz="0" w:space="0" w:color="auto"/>
                      </w:divBdr>
                    </w:div>
                    <w:div w:id="2100365272">
                      <w:marLeft w:val="0"/>
                      <w:marRight w:val="0"/>
                      <w:marTop w:val="72"/>
                      <w:marBottom w:val="0"/>
                      <w:divBdr>
                        <w:top w:val="none" w:sz="0" w:space="0" w:color="auto"/>
                        <w:left w:val="none" w:sz="0" w:space="0" w:color="auto"/>
                        <w:bottom w:val="none" w:sz="0" w:space="0" w:color="auto"/>
                        <w:right w:val="none" w:sz="0" w:space="0" w:color="auto"/>
                      </w:divBdr>
                      <w:divsChild>
                        <w:div w:id="1168403757">
                          <w:marLeft w:val="360"/>
                          <w:marRight w:val="0"/>
                          <w:marTop w:val="0"/>
                          <w:marBottom w:val="72"/>
                          <w:divBdr>
                            <w:top w:val="none" w:sz="0" w:space="0" w:color="auto"/>
                            <w:left w:val="none" w:sz="0" w:space="0" w:color="auto"/>
                            <w:bottom w:val="none" w:sz="0" w:space="0" w:color="auto"/>
                            <w:right w:val="none" w:sz="0" w:space="0" w:color="auto"/>
                          </w:divBdr>
                        </w:div>
                        <w:div w:id="1249460263">
                          <w:marLeft w:val="360"/>
                          <w:marRight w:val="0"/>
                          <w:marTop w:val="0"/>
                          <w:marBottom w:val="72"/>
                          <w:divBdr>
                            <w:top w:val="none" w:sz="0" w:space="0" w:color="auto"/>
                            <w:left w:val="none" w:sz="0" w:space="0" w:color="auto"/>
                            <w:bottom w:val="none" w:sz="0" w:space="0" w:color="auto"/>
                            <w:right w:val="none" w:sz="0" w:space="0" w:color="auto"/>
                          </w:divBdr>
                          <w:divsChild>
                            <w:div w:id="170950375">
                              <w:marLeft w:val="360"/>
                              <w:marRight w:val="0"/>
                              <w:marTop w:val="0"/>
                              <w:marBottom w:val="0"/>
                              <w:divBdr>
                                <w:top w:val="none" w:sz="0" w:space="0" w:color="auto"/>
                                <w:left w:val="none" w:sz="0" w:space="0" w:color="auto"/>
                                <w:bottom w:val="none" w:sz="0" w:space="0" w:color="auto"/>
                                <w:right w:val="none" w:sz="0" w:space="0" w:color="auto"/>
                              </w:divBdr>
                            </w:div>
                            <w:div w:id="312687691">
                              <w:marLeft w:val="360"/>
                              <w:marRight w:val="0"/>
                              <w:marTop w:val="0"/>
                              <w:marBottom w:val="0"/>
                              <w:divBdr>
                                <w:top w:val="none" w:sz="0" w:space="0" w:color="auto"/>
                                <w:left w:val="none" w:sz="0" w:space="0" w:color="auto"/>
                                <w:bottom w:val="none" w:sz="0" w:space="0" w:color="auto"/>
                                <w:right w:val="none" w:sz="0" w:space="0" w:color="auto"/>
                              </w:divBdr>
                            </w:div>
                            <w:div w:id="583926215">
                              <w:marLeft w:val="360"/>
                              <w:marRight w:val="0"/>
                              <w:marTop w:val="0"/>
                              <w:marBottom w:val="0"/>
                              <w:divBdr>
                                <w:top w:val="none" w:sz="0" w:space="0" w:color="auto"/>
                                <w:left w:val="none" w:sz="0" w:space="0" w:color="auto"/>
                                <w:bottom w:val="none" w:sz="0" w:space="0" w:color="auto"/>
                                <w:right w:val="none" w:sz="0" w:space="0" w:color="auto"/>
                              </w:divBdr>
                            </w:div>
                          </w:divsChild>
                        </w:div>
                        <w:div w:id="2059434373">
                          <w:marLeft w:val="360"/>
                          <w:marRight w:val="0"/>
                          <w:marTop w:val="72"/>
                          <w:marBottom w:val="72"/>
                          <w:divBdr>
                            <w:top w:val="none" w:sz="0" w:space="0" w:color="auto"/>
                            <w:left w:val="none" w:sz="0" w:space="0" w:color="auto"/>
                            <w:bottom w:val="none" w:sz="0" w:space="0" w:color="auto"/>
                            <w:right w:val="none" w:sz="0" w:space="0" w:color="auto"/>
                          </w:divBdr>
                          <w:divsChild>
                            <w:div w:id="40176013">
                              <w:marLeft w:val="360"/>
                              <w:marRight w:val="0"/>
                              <w:marTop w:val="0"/>
                              <w:marBottom w:val="0"/>
                              <w:divBdr>
                                <w:top w:val="none" w:sz="0" w:space="0" w:color="auto"/>
                                <w:left w:val="none" w:sz="0" w:space="0" w:color="auto"/>
                                <w:bottom w:val="none" w:sz="0" w:space="0" w:color="auto"/>
                                <w:right w:val="none" w:sz="0" w:space="0" w:color="auto"/>
                              </w:divBdr>
                            </w:div>
                            <w:div w:id="411852108">
                              <w:marLeft w:val="360"/>
                              <w:marRight w:val="0"/>
                              <w:marTop w:val="0"/>
                              <w:marBottom w:val="0"/>
                              <w:divBdr>
                                <w:top w:val="none" w:sz="0" w:space="0" w:color="auto"/>
                                <w:left w:val="none" w:sz="0" w:space="0" w:color="auto"/>
                                <w:bottom w:val="none" w:sz="0" w:space="0" w:color="auto"/>
                                <w:right w:val="none" w:sz="0" w:space="0" w:color="auto"/>
                              </w:divBdr>
                            </w:div>
                            <w:div w:id="1379276605">
                              <w:marLeft w:val="360"/>
                              <w:marRight w:val="0"/>
                              <w:marTop w:val="0"/>
                              <w:marBottom w:val="0"/>
                              <w:divBdr>
                                <w:top w:val="none" w:sz="0" w:space="0" w:color="auto"/>
                                <w:left w:val="none" w:sz="0" w:space="0" w:color="auto"/>
                                <w:bottom w:val="none" w:sz="0" w:space="0" w:color="auto"/>
                                <w:right w:val="none" w:sz="0" w:space="0" w:color="auto"/>
                              </w:divBdr>
                            </w:div>
                          </w:divsChild>
                        </w:div>
                        <w:div w:id="2144495018">
                          <w:marLeft w:val="360"/>
                          <w:marRight w:val="0"/>
                          <w:marTop w:val="0"/>
                          <w:marBottom w:val="72"/>
                          <w:divBdr>
                            <w:top w:val="none" w:sz="0" w:space="0" w:color="auto"/>
                            <w:left w:val="none" w:sz="0" w:space="0" w:color="auto"/>
                            <w:bottom w:val="none" w:sz="0" w:space="0" w:color="auto"/>
                            <w:right w:val="none" w:sz="0" w:space="0" w:color="auto"/>
                          </w:divBdr>
                          <w:divsChild>
                            <w:div w:id="302542074">
                              <w:marLeft w:val="360"/>
                              <w:marRight w:val="0"/>
                              <w:marTop w:val="0"/>
                              <w:marBottom w:val="0"/>
                              <w:divBdr>
                                <w:top w:val="none" w:sz="0" w:space="0" w:color="auto"/>
                                <w:left w:val="none" w:sz="0" w:space="0" w:color="auto"/>
                                <w:bottom w:val="none" w:sz="0" w:space="0" w:color="auto"/>
                                <w:right w:val="none" w:sz="0" w:space="0" w:color="auto"/>
                              </w:divBdr>
                            </w:div>
                            <w:div w:id="884290687">
                              <w:marLeft w:val="360"/>
                              <w:marRight w:val="0"/>
                              <w:marTop w:val="0"/>
                              <w:marBottom w:val="0"/>
                              <w:divBdr>
                                <w:top w:val="none" w:sz="0" w:space="0" w:color="auto"/>
                                <w:left w:val="none" w:sz="0" w:space="0" w:color="auto"/>
                                <w:bottom w:val="none" w:sz="0" w:space="0" w:color="auto"/>
                                <w:right w:val="none" w:sz="0" w:space="0" w:color="auto"/>
                              </w:divBdr>
                            </w:div>
                            <w:div w:id="150215968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65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02A73-AF2E-42AE-AAC7-3588F6F3A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5337</Words>
  <Characters>32028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jwt</Company>
  <LinksUpToDate>false</LinksUpToDate>
  <CharactersWithSpaces>37291</CharactersWithSpaces>
  <SharedDoc>false</SharedDoc>
  <HLinks>
    <vt:vector size="24" baseType="variant">
      <vt:variant>
        <vt:i4>458838</vt:i4>
      </vt:variant>
      <vt:variant>
        <vt:i4>9</vt:i4>
      </vt:variant>
      <vt:variant>
        <vt:i4>0</vt:i4>
      </vt:variant>
      <vt:variant>
        <vt:i4>5</vt:i4>
      </vt:variant>
      <vt:variant>
        <vt:lpwstr>https://sip.lex.pl/</vt:lpwstr>
      </vt:variant>
      <vt:variant>
        <vt:lpwstr>/document/67894791?cm=DOCUMENT</vt:lpwstr>
      </vt:variant>
      <vt:variant>
        <vt:i4>983132</vt:i4>
      </vt:variant>
      <vt:variant>
        <vt:i4>6</vt:i4>
      </vt:variant>
      <vt:variant>
        <vt:i4>0</vt:i4>
      </vt:variant>
      <vt:variant>
        <vt:i4>5</vt:i4>
      </vt:variant>
      <vt:variant>
        <vt:lpwstr>https://sip.lex.pl/</vt:lpwstr>
      </vt:variant>
      <vt:variant>
        <vt:lpwstr>/document/68413980?cm=DOCUMENT</vt:lpwstr>
      </vt:variant>
      <vt:variant>
        <vt:i4>393299</vt:i4>
      </vt:variant>
      <vt:variant>
        <vt:i4>3</vt:i4>
      </vt:variant>
      <vt:variant>
        <vt:i4>0</vt:i4>
      </vt:variant>
      <vt:variant>
        <vt:i4>5</vt:i4>
      </vt:variant>
      <vt:variant>
        <vt:lpwstr>https://sip.lex.pl/</vt:lpwstr>
      </vt:variant>
      <vt:variant>
        <vt:lpwstr>/document/68413979?cm=DOCUMENT</vt:lpwstr>
      </vt:variant>
      <vt:variant>
        <vt:i4>524306</vt:i4>
      </vt:variant>
      <vt:variant>
        <vt:i4>0</vt:i4>
      </vt:variant>
      <vt:variant>
        <vt:i4>0</vt:i4>
      </vt:variant>
      <vt:variant>
        <vt:i4>5</vt:i4>
      </vt:variant>
      <vt:variant>
        <vt:lpwstr>https://sip.lex.pl/</vt:lpwstr>
      </vt:variant>
      <vt:variant>
        <vt:lpwstr>/document/17099384?unitId=art(258)&amp;cm=DOCUMENT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jwt</dc:creator>
  <cp:lastModifiedBy>Anna Ceckowska</cp:lastModifiedBy>
  <cp:revision>48</cp:revision>
  <cp:lastPrinted>2021-12-23T07:13:00Z</cp:lastPrinted>
  <dcterms:created xsi:type="dcterms:W3CDTF">2021-03-18T12:54:00Z</dcterms:created>
  <dcterms:modified xsi:type="dcterms:W3CDTF">2021-12-23T07:13:00Z</dcterms:modified>
</cp:coreProperties>
</file>